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E82A8C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508B6">
        <w:rPr>
          <w:rFonts w:cs="B Titr" w:hint="cs"/>
          <w:b/>
          <w:bCs/>
          <w:sz w:val="24"/>
          <w:szCs w:val="24"/>
          <w:rtl/>
          <w:lang w:bidi="fa-IR"/>
        </w:rPr>
        <w:t xml:space="preserve">/ </w:t>
      </w:r>
      <w:r w:rsidR="00E50B84" w:rsidRPr="004E4CF9">
        <w:rPr>
          <w:rFonts w:cs="B Titr" w:hint="cs"/>
          <w:b/>
          <w:bCs/>
          <w:sz w:val="24"/>
          <w:szCs w:val="24"/>
          <w:rtl/>
          <w:lang w:bidi="fa-IR"/>
        </w:rPr>
        <w:t>رساله دکتری</w:t>
      </w:r>
    </w:p>
    <w:p w:rsidR="00ED2684" w:rsidRPr="00BE292D" w:rsidRDefault="00A76F6D" w:rsidP="0074502A">
      <w:pPr>
        <w:bidi/>
        <w:jc w:val="both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</w:t>
      </w:r>
      <w:r w:rsidR="002A134E"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E82A8C">
        <w:rPr>
          <w:rFonts w:cs="B Nazanin" w:hint="cs"/>
          <w:sz w:val="24"/>
          <w:szCs w:val="24"/>
          <w:rtl/>
          <w:lang w:bidi="fa-IR"/>
        </w:rPr>
        <w:t>ر</w:t>
      </w:r>
      <w:r w:rsidR="008A3817" w:rsidRPr="00E82A8C">
        <w:rPr>
          <w:rFonts w:cs="B Nazanin" w:hint="cs"/>
          <w:sz w:val="24"/>
          <w:szCs w:val="24"/>
          <w:rtl/>
          <w:lang w:bidi="fa-IR"/>
        </w:rPr>
        <w:t>ساله دکتری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</w:t>
      </w:r>
      <w:r w:rsidR="00060D0F">
        <w:rPr>
          <w:rFonts w:cs="B Nazanin" w:hint="cs"/>
          <w:b/>
          <w:bCs/>
          <w:sz w:val="24"/>
          <w:szCs w:val="24"/>
          <w:rtl/>
          <w:lang w:bidi="fa-IR"/>
        </w:rPr>
        <w:t>علیرضا پاآهو</w:t>
      </w:r>
      <w:r w:rsidR="00FD4A3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گرایش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0D0F">
        <w:rPr>
          <w:rFonts w:cs="B Nazanin" w:hint="cs"/>
          <w:sz w:val="24"/>
          <w:szCs w:val="24"/>
          <w:rtl/>
          <w:lang w:bidi="fa-IR"/>
        </w:rPr>
        <w:t>فیزیولوژی</w:t>
      </w:r>
      <w:r w:rsidR="00FD4A3C">
        <w:rPr>
          <w:rFonts w:cs="B Nazanin" w:hint="cs"/>
          <w:sz w:val="24"/>
          <w:szCs w:val="24"/>
          <w:rtl/>
          <w:lang w:bidi="fa-IR"/>
        </w:rPr>
        <w:t xml:space="preserve"> ورزشی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مقطع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0D0F">
        <w:rPr>
          <w:rFonts w:cs="B Nazanin" w:hint="cs"/>
          <w:b/>
          <w:bCs/>
          <w:sz w:val="24"/>
          <w:szCs w:val="24"/>
          <w:rtl/>
          <w:lang w:bidi="fa-IR"/>
        </w:rPr>
        <w:t xml:space="preserve">دکتری تخصصی </w:t>
      </w:r>
      <w:r w:rsidR="002A134E" w:rsidRPr="00A6332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تحت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 w:rsidRPr="00A852BD">
        <w:rPr>
          <w:rFonts w:cs="B Nazanin" w:hint="cs"/>
          <w:sz w:val="24"/>
          <w:szCs w:val="24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852BD">
        <w:rPr>
          <w:rFonts w:cs="Calibri" w:hint="cs"/>
          <w:sz w:val="24"/>
          <w:szCs w:val="24"/>
          <w:rtl/>
          <w:lang w:bidi="fa-IR"/>
        </w:rPr>
        <w:t>"</w:t>
      </w:r>
      <w:r w:rsidR="00060D0F">
        <w:rPr>
          <w:rFonts w:cs="Calibri" w:hint="cs"/>
          <w:sz w:val="24"/>
          <w:szCs w:val="24"/>
          <w:rtl/>
          <w:lang w:bidi="fa-IR"/>
        </w:rPr>
        <w:t xml:space="preserve"> </w:t>
      </w:r>
      <w:r w:rsidR="0022074C" w:rsidRPr="0022074C">
        <w:rPr>
          <w:rFonts w:ascii="Times New Roman" w:hAnsi="Times New Roman" w:cs="B Zar"/>
          <w:rtl/>
        </w:rPr>
        <w:t xml:space="preserve"> </w:t>
      </w:r>
      <w:r w:rsidR="00BE292D" w:rsidRPr="00CB6B75">
        <w:rPr>
          <w:rFonts w:cs="B Nazanin" w:hint="cs"/>
          <w:b/>
          <w:bCs/>
          <w:sz w:val="24"/>
          <w:szCs w:val="24"/>
          <w:rtl/>
          <w:lang w:bidi="fa-IR"/>
        </w:rPr>
        <w:t>آثار ضد آرترو اسکلروزی 12 هفته تمرین تناوبی شدید و هوازی بر سطوح سرمی سالوسینهای آلفا و بتا نیتریک اکساید نشانگرهای التهابی و نیمرخ چربی در کودکان چاق و دارای اضافه وزن</w:t>
      </w:r>
      <w:r w:rsidR="00060D0F">
        <w:rPr>
          <w:rFonts w:cs="Calibri" w:hint="cs"/>
          <w:b/>
          <w:bCs/>
          <w:sz w:val="24"/>
          <w:szCs w:val="24"/>
          <w:rtl/>
        </w:rPr>
        <w:t>"</w:t>
      </w:r>
      <w:r w:rsidR="00770D2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</w:t>
      </w:r>
      <w:r w:rsidR="002906FF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2906FF" w:rsidRPr="002906FF">
        <w:rPr>
          <w:rFonts w:cs="B Nazanin" w:hint="cs"/>
          <w:b/>
          <w:bCs/>
          <w:sz w:val="24"/>
          <w:szCs w:val="24"/>
          <w:rtl/>
          <w:lang w:bidi="fa-IR"/>
        </w:rPr>
        <w:t>دکتر وحید تادیبی</w:t>
      </w:r>
      <w:r w:rsidR="002906FF">
        <w:rPr>
          <w:rFonts w:cs="B Nazanin" w:hint="cs"/>
          <w:sz w:val="24"/>
          <w:szCs w:val="24"/>
          <w:rtl/>
          <w:lang w:bidi="fa-IR"/>
        </w:rPr>
        <w:t xml:space="preserve"> و مشاوره </w:t>
      </w:r>
      <w:r w:rsidR="002906FF" w:rsidRPr="002906FF">
        <w:rPr>
          <w:rFonts w:cs="B Nazanin" w:hint="cs"/>
          <w:b/>
          <w:bCs/>
          <w:sz w:val="24"/>
          <w:szCs w:val="24"/>
          <w:rtl/>
          <w:lang w:bidi="fa-IR"/>
        </w:rPr>
        <w:t>دکتر ناصر بهپور</w:t>
      </w:r>
      <w:r w:rsidR="002906FF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E71943">
        <w:rPr>
          <w:rFonts w:cs="B Nazanin" w:hint="cs"/>
          <w:sz w:val="24"/>
          <w:szCs w:val="24"/>
          <w:rtl/>
          <w:lang w:bidi="fa-IR"/>
        </w:rPr>
        <w:t xml:space="preserve">با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داوری اساتید </w:t>
      </w:r>
      <w:r w:rsidR="00F2032D">
        <w:rPr>
          <w:rFonts w:cs="B Nazanin" w:hint="cs"/>
          <w:sz w:val="24"/>
          <w:szCs w:val="24"/>
          <w:rtl/>
          <w:lang w:bidi="fa-IR"/>
        </w:rPr>
        <w:t>محترم</w:t>
      </w:r>
      <w:r w:rsidR="001F4062">
        <w:rPr>
          <w:rFonts w:cs="B Nazanin" w:hint="cs"/>
          <w:sz w:val="24"/>
          <w:szCs w:val="24"/>
          <w:rtl/>
          <w:lang w:bidi="fa-IR"/>
        </w:rPr>
        <w:t xml:space="preserve"> خارجی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F4062">
        <w:rPr>
          <w:rFonts w:cs="B Nazanin" w:hint="cs"/>
          <w:b/>
          <w:bCs/>
          <w:sz w:val="24"/>
          <w:szCs w:val="24"/>
          <w:rtl/>
          <w:lang w:bidi="fa-IR"/>
        </w:rPr>
        <w:t>محمد فرمرزی</w:t>
      </w:r>
      <w:r w:rsidR="00770D2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14E92" w:rsidRPr="00D81D24">
        <w:rPr>
          <w:rFonts w:cs="B Nazanin" w:hint="cs"/>
          <w:b/>
          <w:bCs/>
          <w:sz w:val="24"/>
          <w:szCs w:val="24"/>
          <w:rtl/>
          <w:lang w:bidi="fa-IR"/>
        </w:rPr>
        <w:t>دکتر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F4062">
        <w:rPr>
          <w:rFonts w:cs="B Nazanin" w:hint="cs"/>
          <w:b/>
          <w:bCs/>
          <w:sz w:val="24"/>
          <w:szCs w:val="24"/>
          <w:rtl/>
          <w:lang w:bidi="fa-IR"/>
        </w:rPr>
        <w:t xml:space="preserve">روح اله رنجبر و </w:t>
      </w:r>
      <w:r w:rsidR="001F4062" w:rsidRPr="001F4062">
        <w:rPr>
          <w:rFonts w:cs="B Nazanin" w:hint="cs"/>
          <w:sz w:val="24"/>
          <w:szCs w:val="24"/>
          <w:rtl/>
          <w:lang w:bidi="fa-IR"/>
        </w:rPr>
        <w:t xml:space="preserve">داوران </w:t>
      </w:r>
      <w:r w:rsidR="00BE292D">
        <w:rPr>
          <w:rFonts w:cs="B Nazanin" w:hint="cs"/>
          <w:sz w:val="24"/>
          <w:szCs w:val="24"/>
          <w:rtl/>
          <w:lang w:bidi="fa-IR"/>
        </w:rPr>
        <w:t xml:space="preserve">محترم </w:t>
      </w:r>
      <w:r w:rsidR="001F4062" w:rsidRPr="001F4062">
        <w:rPr>
          <w:rFonts w:cs="B Nazanin" w:hint="cs"/>
          <w:sz w:val="24"/>
          <w:szCs w:val="24"/>
          <w:rtl/>
          <w:lang w:bidi="fa-IR"/>
        </w:rPr>
        <w:t>داخلی</w:t>
      </w:r>
      <w:r w:rsidR="001F4062">
        <w:rPr>
          <w:rFonts w:cs="B Nazanin" w:hint="cs"/>
          <w:sz w:val="24"/>
          <w:szCs w:val="24"/>
          <w:rtl/>
          <w:lang w:bidi="fa-IR"/>
        </w:rPr>
        <w:t xml:space="preserve"> آقای </w:t>
      </w:r>
      <w:r w:rsidR="001F4062" w:rsidRPr="00BE292D">
        <w:rPr>
          <w:rFonts w:cs="B Nazanin" w:hint="cs"/>
          <w:b/>
          <w:bCs/>
          <w:sz w:val="24"/>
          <w:szCs w:val="24"/>
          <w:rtl/>
          <w:lang w:bidi="fa-IR"/>
        </w:rPr>
        <w:t>دکتر محمد عزیزی</w:t>
      </w:r>
      <w:r w:rsidR="001F4062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1F4062" w:rsidRPr="00BE292D">
        <w:rPr>
          <w:rFonts w:cs="B Nazanin" w:hint="cs"/>
          <w:b/>
          <w:bCs/>
          <w:sz w:val="24"/>
          <w:szCs w:val="24"/>
          <w:rtl/>
          <w:lang w:bidi="fa-IR"/>
        </w:rPr>
        <w:t>دکتر احسان امیری</w:t>
      </w:r>
      <w:r w:rsidR="00770D28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8504FF">
        <w:rPr>
          <w:rFonts w:cs="B Nazanin" w:hint="cs"/>
          <w:sz w:val="24"/>
          <w:szCs w:val="24"/>
          <w:rtl/>
          <w:lang w:bidi="fa-IR"/>
        </w:rPr>
        <w:t xml:space="preserve">سه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504FF">
        <w:rPr>
          <w:rFonts w:cs="B Nazanin" w:hint="cs"/>
          <w:sz w:val="24"/>
          <w:szCs w:val="24"/>
          <w:rtl/>
          <w:lang w:bidi="fa-IR"/>
        </w:rPr>
        <w:t>24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770D28">
        <w:rPr>
          <w:rFonts w:cs="B Nazanin" w:hint="cs"/>
          <w:sz w:val="24"/>
          <w:szCs w:val="24"/>
          <w:rtl/>
          <w:lang w:bidi="fa-IR"/>
        </w:rPr>
        <w:t>04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139</w:t>
      </w:r>
      <w:r w:rsidR="00770D28">
        <w:rPr>
          <w:rFonts w:cs="B Nazanin" w:hint="cs"/>
          <w:sz w:val="24"/>
          <w:szCs w:val="24"/>
          <w:rtl/>
          <w:lang w:bidi="fa-IR"/>
        </w:rPr>
        <w:t>9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8504FF">
        <w:rPr>
          <w:rFonts w:cs="B Nazanin" w:hint="cs"/>
          <w:sz w:val="24"/>
          <w:szCs w:val="24"/>
          <w:rtl/>
          <w:lang w:bidi="fa-IR"/>
        </w:rPr>
        <w:t>11</w:t>
      </w:r>
      <w:r w:rsidR="00A67303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 </w:t>
      </w:r>
      <w:r w:rsidR="00DB3FEF">
        <w:rPr>
          <w:rFonts w:cs="B Nazanin" w:hint="cs"/>
          <w:sz w:val="24"/>
          <w:szCs w:val="24"/>
          <w:rtl/>
          <w:lang w:bidi="fa-IR"/>
        </w:rPr>
        <w:t>1</w:t>
      </w:r>
      <w:r w:rsidR="008504FF">
        <w:rPr>
          <w:rFonts w:cs="B Nazanin" w:hint="cs"/>
          <w:sz w:val="24"/>
          <w:szCs w:val="24"/>
          <w:rtl/>
          <w:lang w:bidi="fa-IR"/>
        </w:rPr>
        <w:t>3</w:t>
      </w:r>
      <w:r w:rsidR="00A67303">
        <w:rPr>
          <w:rFonts w:cs="B Nazanin" w:hint="cs"/>
          <w:sz w:val="24"/>
          <w:szCs w:val="24"/>
          <w:rtl/>
          <w:lang w:bidi="fa-IR"/>
        </w:rPr>
        <w:t>:</w:t>
      </w:r>
      <w:r w:rsidR="00DB3FEF">
        <w:rPr>
          <w:rFonts w:cs="B Nazanin" w:hint="cs"/>
          <w:sz w:val="24"/>
          <w:szCs w:val="24"/>
          <w:rtl/>
          <w:lang w:bidi="fa-IR"/>
        </w:rPr>
        <w:t>00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در محل سالن کنفرانس د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انشکده علوم ورزشی 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74502A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EA679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A33B48">
        <w:rPr>
          <w:rFonts w:cs="B Nazanin" w:hint="cs"/>
          <w:sz w:val="24"/>
          <w:szCs w:val="24"/>
          <w:rtl/>
          <w:lang w:bidi="fa-IR"/>
        </w:rPr>
        <w:t xml:space="preserve">در شرایط کرونایی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ED2684">
        <w:rPr>
          <w:rFonts w:cs="B Nazanin" w:hint="cs"/>
          <w:sz w:val="24"/>
          <w:szCs w:val="24"/>
          <w:rtl/>
          <w:lang w:bidi="fa-IR"/>
        </w:rPr>
        <w:t>و پس ا</w:t>
      </w:r>
      <w:bookmarkStart w:id="0" w:name="_GoBack"/>
      <w:bookmarkEnd w:id="0"/>
      <w:r w:rsidR="00ED2684">
        <w:rPr>
          <w:rFonts w:cs="B Nazanin" w:hint="cs"/>
          <w:sz w:val="24"/>
          <w:szCs w:val="24"/>
          <w:rtl/>
          <w:lang w:bidi="fa-IR"/>
        </w:rPr>
        <w:t>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A134E" w:rsidRPr="00B96ADF">
        <w:rPr>
          <w:rFonts w:cs="B Nazanin" w:hint="cs"/>
          <w:b/>
          <w:bCs/>
          <w:sz w:val="24"/>
          <w:szCs w:val="24"/>
          <w:rtl/>
          <w:lang w:bidi="fa-IR"/>
        </w:rPr>
        <w:t>عالی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4E01" w:rsidTr="003129AB">
        <w:tc>
          <w:tcPr>
            <w:tcW w:w="9350" w:type="dxa"/>
          </w:tcPr>
          <w:p w:rsidR="00060D0F" w:rsidRPr="009831F4" w:rsidRDefault="00060D0F" w:rsidP="00060D0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چکیده</w:t>
            </w:r>
          </w:p>
          <w:p w:rsidR="00060D0F" w:rsidRPr="009831F4" w:rsidRDefault="00060D0F" w:rsidP="00060D0F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مقدمه و هدف: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آترواسکلروز یک بیماری چند عاملی پیچیده است که شیوع و پیامدهای آن به طور قابل توجهی افزایش یافته است و 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نخستین مرحله</w:t>
            </w:r>
            <w:r w:rsidRPr="009831F4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های آن می</w:t>
            </w:r>
            <w:r w:rsidRPr="009831F4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توانند از دوره کودکی آغاز شوند. بنابراین، هدف پژوهش حاضر بررسی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آثار ضدآترواسکلروزی 12 هفته تمرین تناوبی شدید و هوازی بر سطوح سرمی سالوسین آلفا، سالوسین بتا، نیتریک اکساید، نشانگرهای التهابی و نیمرخ چربی در کودکان چاق و دارای اضافه وزن بود.</w:t>
            </w:r>
          </w:p>
          <w:p w:rsidR="00060D0F" w:rsidRPr="009831F4" w:rsidRDefault="00060D0F" w:rsidP="00060D0F">
            <w:pPr>
              <w:tabs>
                <w:tab w:val="left" w:pos="5556"/>
              </w:tabs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روش</w:t>
            </w:r>
            <w:r w:rsidRPr="009831F4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شناسی: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پژوهش حاضر 45 آزمودنی چاق و اضافه وزن با میانگین سنی 0/1</w:t>
            </w:r>
            <w:r w:rsidRPr="009831F4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±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06/11 سال به طور تصادفی به سه گروه 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تمرین تناوبی شدید (15 =</w:t>
            </w:r>
            <w:r w:rsidRPr="009831F4">
              <w:rPr>
                <w:rFonts w:asciiTheme="majorBidi" w:hAnsiTheme="majorBidi" w:cs="B Zar"/>
                <w:sz w:val="24"/>
                <w:szCs w:val="24"/>
                <w:lang w:bidi="fa-IR"/>
              </w:rPr>
              <w:t>n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)، هوازی (15 =</w:t>
            </w:r>
            <w:r w:rsidRPr="009831F4">
              <w:rPr>
                <w:rFonts w:asciiTheme="majorBidi" w:hAnsiTheme="majorBidi" w:cs="B Zar"/>
                <w:sz w:val="24"/>
                <w:szCs w:val="24"/>
                <w:lang w:bidi="fa-IR"/>
              </w:rPr>
              <w:t>n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) و گواه (15 =</w:t>
            </w:r>
            <w:r w:rsidRPr="009831F4">
              <w:rPr>
                <w:rFonts w:asciiTheme="majorBidi" w:hAnsiTheme="majorBidi" w:cs="B Zar"/>
                <w:sz w:val="24"/>
                <w:szCs w:val="24"/>
                <w:lang w:bidi="fa-IR"/>
              </w:rPr>
              <w:t>n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) تقسیم شدند. 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گروه</w:t>
            </w:r>
            <w:r w:rsidRPr="009831F4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های مداخله </w:t>
            </w:r>
            <w:r w:rsidRPr="009831F4">
              <w:rPr>
                <w:rFonts w:cs="B Zar" w:hint="cs"/>
                <w:sz w:val="24"/>
                <w:szCs w:val="24"/>
                <w:rtl/>
              </w:rPr>
              <w:t>پس از یک گرم آرام (به ترتیب 10 و 5 دقیقه با مقیاس درک فشار کمتر از 4 برای گروه تناوبی شدید و هوازی) و انجام تمرین کششی (به ترتیب 8 و 5 دقیقه برای گروه تناوبی شدید و هوازی، ست</w:t>
            </w:r>
            <w:r w:rsidRPr="009831F4">
              <w:rPr>
                <w:rFonts w:cs="B Zar"/>
                <w:sz w:val="24"/>
                <w:szCs w:val="24"/>
                <w:rtl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</w:rPr>
              <w:t xml:space="preserve">های 12-8 تکراری) </w:t>
            </w:r>
            <w:r w:rsidRPr="009831F4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با توجه به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شدت (به ترتیب 110-100 درصد حداکثر سرعت هوازی برای گروه 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تناوبی شدید 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و 70-40 درصد ضربان قلب ذخیره برای گروه هوازی) و مدت زمان (45 دقیقه در هر وهله 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تمرین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) مورد نظر پژوهش</w:t>
            </w:r>
            <w:r w:rsidRPr="009831F4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 xml:space="preserve"> به صورت 3 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وهله</w:t>
            </w:r>
            <w:r w:rsidRPr="009831F4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 xml:space="preserve"> در هفته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>به مدت 12 هفته به تمرین پرداخت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ند. گروه گواه (بدون تمرین) نیز در طول 12 هفته پژوهش به مانند سابق به روال عادی زندگی خود ادامه دادند.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متغیرهای بدنی، فیزیولوژیکی و خونی آزمودنی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ها در شروع و پایان 12 هفته پژوهش اندازه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گیری شدند. در نهایت، </w:t>
            </w:r>
            <w:r w:rsidRPr="009831F4">
              <w:rPr>
                <w:rFonts w:cs="B Zar" w:hint="eastAsia"/>
                <w:sz w:val="24"/>
                <w:szCs w:val="24"/>
                <w:rtl/>
                <w:lang w:bidi="fa-IR"/>
              </w:rPr>
              <w:t>یافته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eastAsia"/>
                <w:sz w:val="24"/>
                <w:szCs w:val="24"/>
                <w:rtl/>
                <w:lang w:bidi="fa-IR"/>
              </w:rPr>
              <w:t>ها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 xml:space="preserve"> پژوهش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استفاده از 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 xml:space="preserve">نرم افزار </w:t>
            </w:r>
            <w:r w:rsidRPr="009831F4">
              <w:rPr>
                <w:rFonts w:ascii="Times New Roman" w:hAnsi="Times New Roman" w:cs="B Zar"/>
                <w:sz w:val="24"/>
                <w:szCs w:val="24"/>
                <w:lang w:bidi="fa-IR"/>
              </w:rPr>
              <w:t>v.24</w:t>
            </w:r>
            <w:r w:rsidRPr="009831F4"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ascii="Times New Roman" w:hAnsi="Times New Roman" w:cs="B Zar"/>
                <w:sz w:val="24"/>
                <w:szCs w:val="24"/>
                <w:lang w:bidi="fa-IR"/>
              </w:rPr>
              <w:t>SPSS</w:t>
            </w:r>
            <w:r w:rsidRPr="009831F4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>در سطح آمار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ی پی 5 درصد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 xml:space="preserve"> 05/0</w:t>
            </w:r>
            <w:r w:rsidRPr="009831F4">
              <w:rPr>
                <w:rFonts w:ascii="Times New Roman" w:hAnsi="Times New Roman" w:cs="B Zar"/>
                <w:i/>
                <w:iCs/>
                <w:sz w:val="24"/>
                <w:szCs w:val="24"/>
                <w:lang w:bidi="fa-IR"/>
              </w:rPr>
              <w:t>p</w:t>
            </w:r>
            <w:r w:rsidRPr="009831F4">
              <w:rPr>
                <w:rFonts w:ascii="Franklin Gothic Book" w:hAnsi="Franklin Gothic Book" w:cs="B Zar"/>
                <w:sz w:val="24"/>
                <w:szCs w:val="24"/>
                <w:lang w:bidi="fa-IR"/>
              </w:rPr>
              <w:t>≤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مورد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بررسی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 xml:space="preserve"> قرار گ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رفت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t>.</w:t>
            </w:r>
          </w:p>
          <w:p w:rsidR="00060D0F" w:rsidRPr="009831F4" w:rsidRDefault="00060D0F" w:rsidP="00060D0F">
            <w:pPr>
              <w:bidi/>
              <w:jc w:val="both"/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</w:pP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نتایج: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یافته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ها افزایش معنی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داری در سطوح سرمی سالوسین آلفا، نیتریک اکساید، </w:t>
            </w:r>
            <w:r w:rsidRPr="009831F4">
              <w:rPr>
                <w:rFonts w:asciiTheme="majorBidi" w:hAnsiTheme="majorBidi" w:cs="B Zar"/>
                <w:sz w:val="24"/>
                <w:szCs w:val="24"/>
                <w:lang w:bidi="fa-IR"/>
              </w:rPr>
              <w:t>HDL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و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نسبت سالوسین آلفا به بتا را در هر دو گروه تمرین نشان دادند. اما، در بررسی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های بین گروهی این افزایش در گروه تناوبی شدید نسبت به هوازی معنی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دار بود. همچنین، سطوح سرمی سالوسین بتا،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CRP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IL-6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TC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TG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LDL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و نسبت </w:t>
            </w:r>
            <w:r w:rsidRPr="009831F4">
              <w:rPr>
                <w:rFonts w:asciiTheme="majorBidi" w:hAnsiTheme="majorBidi" w:cs="B Zar"/>
                <w:sz w:val="24"/>
                <w:szCs w:val="24"/>
                <w:lang w:bidi="fa-IR"/>
              </w:rPr>
              <w:t>TG/HDL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به طور معنی</w:t>
            </w:r>
            <w:r w:rsidRPr="009831F4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داری کاهش یافت.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اما، در بررسی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های بین گروهی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به استثنای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TG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کاهش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IL-6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CRP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،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TC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LDL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 و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نسبت </w:t>
            </w:r>
            <w:r w:rsidRPr="009831F4">
              <w:rPr>
                <w:rFonts w:asciiTheme="majorBidi" w:hAnsiTheme="majorBidi" w:cs="B Zar"/>
                <w:sz w:val="24"/>
                <w:szCs w:val="24"/>
                <w:lang w:bidi="fa-IR"/>
              </w:rPr>
              <w:t>TG/HDL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در گروه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تمرین تناوبی شدید نسبت به تمرین هوازی معنی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دار بود.</w:t>
            </w:r>
          </w:p>
          <w:p w:rsidR="00060D0F" w:rsidRDefault="00060D0F" w:rsidP="00060D0F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نتیجه</w:t>
            </w:r>
            <w:r w:rsidRPr="009831F4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گیری: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در مجموع،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یافته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های پژوهش حاضر نشان می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دهند که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تمرین تناوبی شدید آثار مثبت</w:t>
            </w:r>
            <w:r w:rsidRPr="009831F4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تری نسبت به تمرین هوازی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بر نیمرخ پیش</w:t>
            </w:r>
            <w:r w:rsidRPr="009831F4">
              <w:rPr>
                <w:rFonts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آترواسکلروزی و ضدآترواسکلروزی در کودکان چاق و اضافه وزن دارد،</w:t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 به گونه</w:t>
            </w:r>
            <w:r w:rsidRPr="009831F4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>ای که به نظر می</w:t>
            </w:r>
            <w:r w:rsidRPr="009831F4"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  <w:t xml:space="preserve">رسد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تأیید کننده اثر ضدآترواسکلروزی تمرین ورزشی، به ویژه تمرین تناوبی شدید هستند.</w:t>
            </w:r>
          </w:p>
          <w:p w:rsidR="00060D0F" w:rsidRPr="009831F4" w:rsidRDefault="00060D0F" w:rsidP="00060D0F">
            <w:pPr>
              <w:bidi/>
              <w:jc w:val="both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060D0F" w:rsidRPr="009831F4" w:rsidRDefault="00060D0F" w:rsidP="00060D0F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واژه</w:t>
            </w:r>
            <w:r w:rsidRPr="009831F4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9831F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های کلیدی:</w:t>
            </w:r>
            <w:r w:rsidR="00A33B4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سالوسین آلفا و </w:t>
            </w:r>
            <w:r w:rsidRPr="009831F4">
              <w:rPr>
                <w:rFonts w:cs="B Zar" w:hint="cs"/>
                <w:sz w:val="24"/>
                <w:szCs w:val="24"/>
                <w:rtl/>
                <w:lang w:bidi="fa-IR"/>
              </w:rPr>
              <w:t>بتا، نیتریک اکساید، نشانگرهای التهابی، نیمرخ چربی، تمرین تناوبی شدید، تمرین هوازی.</w:t>
            </w:r>
          </w:p>
          <w:p w:rsidR="00AB0722" w:rsidRDefault="00AB0722" w:rsidP="00060D0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060D0F" w:rsidRDefault="00060D0F" w:rsidP="00060D0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B0722" w:rsidRDefault="003129AB" w:rsidP="00EC4E77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29AB">
        <w:rPr>
          <w:rFonts w:cs="B Nazanin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8240" behindDoc="0" locked="0" layoutInCell="1" allowOverlap="1" wp14:anchorId="21A62153" wp14:editId="7D592CEA">
            <wp:simplePos x="0" y="0"/>
            <wp:positionH relativeFrom="margin">
              <wp:align>right</wp:align>
            </wp:positionH>
            <wp:positionV relativeFrom="paragraph">
              <wp:posOffset>100965</wp:posOffset>
            </wp:positionV>
            <wp:extent cx="4425199" cy="3267075"/>
            <wp:effectExtent l="0" t="0" r="0" b="0"/>
            <wp:wrapNone/>
            <wp:docPr id="4" name="Picture 4" descr="C:\Users\Dr.abbasi\Desktop\عکس دفاع اه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abbasi\Desktop\عکس دفاع اهو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199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7303" w:rsidRDefault="00A67303" w:rsidP="00A67303">
      <w:pPr>
        <w:bidi/>
        <w:rPr>
          <w:rFonts w:cs="B Nazanin"/>
          <w:b/>
          <w:bCs/>
          <w:noProof/>
          <w:sz w:val="32"/>
          <w:szCs w:val="32"/>
          <w:rtl/>
        </w:rPr>
      </w:pPr>
    </w:p>
    <w:p w:rsidR="001941CF" w:rsidRDefault="001941CF" w:rsidP="001941CF">
      <w:pPr>
        <w:bidi/>
        <w:rPr>
          <w:rFonts w:cs="B Nazanin"/>
          <w:sz w:val="24"/>
          <w:szCs w:val="24"/>
          <w:rtl/>
          <w:lang w:bidi="fa-IR"/>
        </w:rPr>
      </w:pPr>
    </w:p>
    <w:p w:rsidR="003129AB" w:rsidRDefault="003129AB" w:rsidP="00AB0722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129AB">
        <w:rPr>
          <w:rFonts w:cs="B Nazanin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3473B73B" wp14:editId="5649272D">
            <wp:simplePos x="0" y="0"/>
            <wp:positionH relativeFrom="page">
              <wp:posOffset>571500</wp:posOffset>
            </wp:positionH>
            <wp:positionV relativeFrom="paragraph">
              <wp:posOffset>612140</wp:posOffset>
            </wp:positionV>
            <wp:extent cx="4267200" cy="3086100"/>
            <wp:effectExtent l="0" t="0" r="0" b="0"/>
            <wp:wrapNone/>
            <wp:docPr id="3" name="Picture 3" descr="C:\Users\Dr.abbasi\Desktop\عکس پااه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.abbasi\Desktop\عکس پااهو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129AB" w:rsidRDefault="003129AB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33B48" w:rsidRDefault="00A33B48" w:rsidP="003129AB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67303" w:rsidRPr="003129AB" w:rsidRDefault="00AB0722" w:rsidP="00A33B48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B0722">
        <w:rPr>
          <w:rFonts w:cs="B Nazanin" w:hint="cs"/>
          <w:b/>
          <w:bCs/>
          <w:sz w:val="28"/>
          <w:szCs w:val="28"/>
          <w:rtl/>
          <w:lang w:bidi="fa-IR"/>
        </w:rPr>
        <w:t xml:space="preserve">جلسه دفاع </w:t>
      </w:r>
      <w:r w:rsidR="003129AB">
        <w:rPr>
          <w:rFonts w:cs="B Nazanin" w:hint="cs"/>
          <w:b/>
          <w:bCs/>
          <w:sz w:val="28"/>
          <w:szCs w:val="28"/>
          <w:rtl/>
          <w:lang w:bidi="fa-IR"/>
        </w:rPr>
        <w:t>مذکور در ساعت 13:00 پایان یافت.</w:t>
      </w:r>
      <w:r w:rsidR="00A67303">
        <w:rPr>
          <w:rFonts w:cs="B Nazanin"/>
          <w:sz w:val="24"/>
          <w:szCs w:val="24"/>
          <w:rtl/>
          <w:lang w:bidi="fa-IR"/>
        </w:rPr>
        <w:tab/>
      </w:r>
    </w:p>
    <w:sectPr w:rsidR="00A67303" w:rsidRPr="003129AB" w:rsidSect="004868BF">
      <w:pgSz w:w="12240" w:h="15840"/>
      <w:pgMar w:top="90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825" w:rsidRDefault="00294825" w:rsidP="00207812">
      <w:pPr>
        <w:spacing w:after="0" w:line="240" w:lineRule="auto"/>
      </w:pPr>
      <w:r>
        <w:separator/>
      </w:r>
    </w:p>
  </w:endnote>
  <w:endnote w:type="continuationSeparator" w:id="0">
    <w:p w:rsidR="00294825" w:rsidRDefault="00294825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825" w:rsidRDefault="00294825" w:rsidP="00207812">
      <w:pPr>
        <w:spacing w:after="0" w:line="240" w:lineRule="auto"/>
      </w:pPr>
      <w:r>
        <w:separator/>
      </w:r>
    </w:p>
  </w:footnote>
  <w:footnote w:type="continuationSeparator" w:id="0">
    <w:p w:rsidR="00294825" w:rsidRDefault="00294825" w:rsidP="00207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94EAE"/>
    <w:multiLevelType w:val="hybridMultilevel"/>
    <w:tmpl w:val="631218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60D0F"/>
    <w:rsid w:val="000B4ADC"/>
    <w:rsid w:val="000E557E"/>
    <w:rsid w:val="00101108"/>
    <w:rsid w:val="00156FC2"/>
    <w:rsid w:val="001941CF"/>
    <w:rsid w:val="001D6463"/>
    <w:rsid w:val="001F4062"/>
    <w:rsid w:val="002066A6"/>
    <w:rsid w:val="00207812"/>
    <w:rsid w:val="0022074C"/>
    <w:rsid w:val="002417B9"/>
    <w:rsid w:val="002906FF"/>
    <w:rsid w:val="00294825"/>
    <w:rsid w:val="00295B3E"/>
    <w:rsid w:val="002A134E"/>
    <w:rsid w:val="002D7D27"/>
    <w:rsid w:val="003108E3"/>
    <w:rsid w:val="003129AB"/>
    <w:rsid w:val="00314E92"/>
    <w:rsid w:val="00320144"/>
    <w:rsid w:val="00361D9A"/>
    <w:rsid w:val="003E5C91"/>
    <w:rsid w:val="003F68A6"/>
    <w:rsid w:val="00430F2D"/>
    <w:rsid w:val="004868BF"/>
    <w:rsid w:val="004E3BD4"/>
    <w:rsid w:val="004E4CF9"/>
    <w:rsid w:val="005127FA"/>
    <w:rsid w:val="005508B6"/>
    <w:rsid w:val="005B4D6A"/>
    <w:rsid w:val="006451CF"/>
    <w:rsid w:val="006B59D3"/>
    <w:rsid w:val="007018A4"/>
    <w:rsid w:val="00717952"/>
    <w:rsid w:val="0074502A"/>
    <w:rsid w:val="00770D28"/>
    <w:rsid w:val="007C0A28"/>
    <w:rsid w:val="008504FF"/>
    <w:rsid w:val="00864E01"/>
    <w:rsid w:val="008A3817"/>
    <w:rsid w:val="008D1EA7"/>
    <w:rsid w:val="008E0E2B"/>
    <w:rsid w:val="00970747"/>
    <w:rsid w:val="00A33B48"/>
    <w:rsid w:val="00A417BE"/>
    <w:rsid w:val="00A63328"/>
    <w:rsid w:val="00A67303"/>
    <w:rsid w:val="00A76F6D"/>
    <w:rsid w:val="00A852BD"/>
    <w:rsid w:val="00A87B95"/>
    <w:rsid w:val="00AA633A"/>
    <w:rsid w:val="00AB0722"/>
    <w:rsid w:val="00B201E0"/>
    <w:rsid w:val="00B43127"/>
    <w:rsid w:val="00B804C7"/>
    <w:rsid w:val="00B96ADF"/>
    <w:rsid w:val="00BD31DA"/>
    <w:rsid w:val="00BE292D"/>
    <w:rsid w:val="00C86F46"/>
    <w:rsid w:val="00CB6B75"/>
    <w:rsid w:val="00D366F6"/>
    <w:rsid w:val="00D81D24"/>
    <w:rsid w:val="00DB3FEF"/>
    <w:rsid w:val="00DD5476"/>
    <w:rsid w:val="00E11443"/>
    <w:rsid w:val="00E45D7A"/>
    <w:rsid w:val="00E50B84"/>
    <w:rsid w:val="00E71943"/>
    <w:rsid w:val="00E82A8C"/>
    <w:rsid w:val="00EA6798"/>
    <w:rsid w:val="00EC4E77"/>
    <w:rsid w:val="00ED2684"/>
    <w:rsid w:val="00F2032D"/>
    <w:rsid w:val="00FD0266"/>
    <w:rsid w:val="00FD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A172"/>
  <w15:docId w15:val="{C49AC70E-C8E1-4D61-ABB9-7F087B90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8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0ED8C-8E37-4CEB-813F-2219C797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41</cp:revision>
  <cp:lastPrinted>2018-11-04T06:39:00Z</cp:lastPrinted>
  <dcterms:created xsi:type="dcterms:W3CDTF">2020-02-02T06:29:00Z</dcterms:created>
  <dcterms:modified xsi:type="dcterms:W3CDTF">2020-07-15T06:51:00Z</dcterms:modified>
</cp:coreProperties>
</file>