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E77EE" w:rsidRPr="00FE77EE" w:rsidRDefault="00A76F6D" w:rsidP="001D693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>خانم فاطمه راجی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1D6932" w:rsidRPr="001D6932">
        <w:rPr>
          <w:rFonts w:cs="B Nazanin" w:hint="cs"/>
          <w:b/>
          <w:bCs/>
          <w:rtl/>
          <w:lang w:bidi="fa-IR"/>
        </w:rPr>
        <w:t>".</w:t>
      </w:r>
      <w:r w:rsidR="001D6932" w:rsidRPr="001D6932">
        <w:rPr>
          <w:rFonts w:cs="B Nazanin"/>
          <w:b/>
          <w:bCs/>
          <w:rtl/>
          <w:lang w:bidi="fa-IR"/>
        </w:rPr>
        <w:t>تبيين اثر تصميم گيري استراتژيك و سيستم كنترل استراتژيك بر عملكرد سازماني كارشناسان وزارت ورزش و جوانان ايران</w:t>
      </w:r>
      <w:r w:rsidR="000746E1">
        <w:rPr>
          <w:rFonts w:cs="B Nazanin" w:hint="cs"/>
          <w:b/>
          <w:bCs/>
          <w:rtl/>
          <w:lang w:bidi="fa-IR"/>
        </w:rPr>
        <w:t xml:space="preserve"> 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D75D3A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>شیرین زردتشتیان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D6932">
        <w:rPr>
          <w:rFonts w:cs="B Nazanin" w:hint="cs"/>
          <w:b/>
          <w:bCs/>
          <w:sz w:val="24"/>
          <w:szCs w:val="24"/>
          <w:rtl/>
          <w:lang w:bidi="fa-IR"/>
        </w:rPr>
        <w:t xml:space="preserve">کیوان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>شعبانی مقدم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716A4B">
        <w:rPr>
          <w:rFonts w:cs="B Nazanin" w:hint="cs"/>
          <w:sz w:val="24"/>
          <w:szCs w:val="24"/>
          <w:rtl/>
          <w:lang w:bidi="fa-IR"/>
        </w:rPr>
        <w:t>دوشنبه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</w:t>
      </w:r>
      <w:r w:rsidR="00716A4B">
        <w:rPr>
          <w:rFonts w:cs="B Nazanin" w:hint="cs"/>
          <w:sz w:val="24"/>
          <w:szCs w:val="24"/>
          <w:rtl/>
          <w:lang w:bidi="fa-IR"/>
        </w:rPr>
        <w:t>5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6A4B">
        <w:rPr>
          <w:rFonts w:cs="B Nazanin" w:hint="cs"/>
          <w:b/>
          <w:bCs/>
          <w:sz w:val="24"/>
          <w:szCs w:val="24"/>
          <w:rtl/>
          <w:lang w:bidi="fa-IR"/>
        </w:rPr>
        <w:t>دکترفرزانه گندمی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FE77EE" w:rsidRPr="00FE77EE" w:rsidRDefault="00FE77EE" w:rsidP="00FE77E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E77EE">
        <w:rPr>
          <w:rFonts w:cs="B Nazanin"/>
          <w:sz w:val="24"/>
          <w:szCs w:val="24"/>
          <w:rtl/>
          <w:lang w:bidi="fa-IR"/>
        </w:rPr>
        <w:t xml:space="preserve">هدف از انجام این پژوهش، تبیین اثر تصمیم گیری استراتژیک و سیستم کنترل استراتژیک بر عملکرد سازمانی در کارشناسان وزارت ورزش و جوانان ایران بود. روش تحقیق ، تفسیر پیمایشی و نظرخواهی با استفاده از است. جامعه آماری شامل تمامی کارشناسان وزارت ورزش و جوانان ایران (400) نفر بودند که به روش نمونه گیری تصادفی-طبقه ای بر اساس جدول مورگان 214 نفر به عنوان نمونه انتخاب شدند. به منظور گرد آوری اطلاعات از سه پرسشنامه استاندارد تصمیمگیری استراتژیک البانا و نقویب (2008)، سیستم کنترل استراتژیک هبیدین و همکاران (2016) و عملکرد سازمانی احمدی و همکاران (1392)، استفاده شد. برای دسترسی و تحلیل داده ها از نرم افزارهای </w:t>
      </w:r>
      <w:r w:rsidRPr="00FE77EE">
        <w:rPr>
          <w:rFonts w:cs="B Nazanin"/>
          <w:sz w:val="24"/>
          <w:szCs w:val="24"/>
          <w:lang w:bidi="fa-IR"/>
        </w:rPr>
        <w:t>Spss22</w:t>
      </w:r>
      <w:r w:rsidRPr="00FE77EE">
        <w:rPr>
          <w:rFonts w:cs="B Nazanin"/>
          <w:sz w:val="24"/>
          <w:szCs w:val="24"/>
          <w:rtl/>
          <w:lang w:bidi="fa-IR"/>
        </w:rPr>
        <w:t xml:space="preserve"> و </w:t>
      </w:r>
      <w:r w:rsidRPr="00FE77EE">
        <w:rPr>
          <w:rFonts w:cs="B Nazanin"/>
          <w:sz w:val="24"/>
          <w:szCs w:val="24"/>
          <w:lang w:bidi="fa-IR"/>
        </w:rPr>
        <w:t>Lisrel8 / 70</w:t>
      </w:r>
      <w:r w:rsidRPr="00FE77EE">
        <w:rPr>
          <w:rFonts w:cs="B Nazanin"/>
          <w:sz w:val="24"/>
          <w:szCs w:val="24"/>
          <w:rtl/>
          <w:lang w:bidi="fa-IR"/>
        </w:rPr>
        <w:t xml:space="preserve"> استفاده کنید. با استفاده از این پایگاه اینترنتی ، می توان با استفاده از خدمات بازاریابی ، سیستم کنترل اینترنتژیک و سازماندهی اطلاعات ویژه بنابراین، مدیران سازمانهای ورزشی باید توجه زیادی به اصول تصمیم گیری استراتژیک و سیستم کنترل استراتژیک کنند تا از این طریق بتوانند کارایی و اثربخشی سازمان را تقویت کرده و به اهداف سازمانی دست یابند.</w:t>
      </w:r>
    </w:p>
    <w:p w:rsidR="00FE77EE" w:rsidRPr="00FE77EE" w:rsidRDefault="00FE77EE" w:rsidP="00FE77E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E77EE">
        <w:rPr>
          <w:rFonts w:cs="B Nazanin"/>
          <w:sz w:val="24"/>
          <w:szCs w:val="24"/>
          <w:rtl/>
          <w:lang w:bidi="fa-IR"/>
        </w:rPr>
        <w:t>واژه های کلیدی: تصمیم گیری استراتژیک، سیستم کنترل استراتژیک، عملکرد سازمانی، وزارت ورزش و جوانان</w:t>
      </w:r>
    </w:p>
    <w:p w:rsidR="00FE77EE" w:rsidRPr="0004601E" w:rsidRDefault="00FE77EE" w:rsidP="00FE77E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322D08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22D08"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4457700"/>
            <wp:effectExtent l="0" t="0" r="0" b="0"/>
            <wp:docPr id="2" name="Picture 2" descr="C:\Users\Razi-international1\Desktop\ابسترکت\فاطمه راج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فاطمه راج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8" w:rsidRDefault="00B42808" w:rsidP="00815CC3">
      <w:pPr>
        <w:spacing w:after="0" w:line="240" w:lineRule="auto"/>
      </w:pPr>
      <w:r>
        <w:separator/>
      </w:r>
    </w:p>
  </w:endnote>
  <w:endnote w:type="continuationSeparator" w:id="0">
    <w:p w:rsidR="00B42808" w:rsidRDefault="00B42808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8" w:rsidRDefault="00B42808" w:rsidP="00815CC3">
      <w:pPr>
        <w:spacing w:after="0" w:line="240" w:lineRule="auto"/>
      </w:pPr>
      <w:r>
        <w:separator/>
      </w:r>
    </w:p>
  </w:footnote>
  <w:footnote w:type="continuationSeparator" w:id="0">
    <w:p w:rsidR="00B42808" w:rsidRDefault="00B42808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C0EB6"/>
    <w:rsid w:val="000F4A28"/>
    <w:rsid w:val="0015365D"/>
    <w:rsid w:val="00187A33"/>
    <w:rsid w:val="001B0E4D"/>
    <w:rsid w:val="001D6463"/>
    <w:rsid w:val="001D6932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22D08"/>
    <w:rsid w:val="00392F2F"/>
    <w:rsid w:val="00393087"/>
    <w:rsid w:val="00430F2D"/>
    <w:rsid w:val="004C12DB"/>
    <w:rsid w:val="0050195A"/>
    <w:rsid w:val="0051017E"/>
    <w:rsid w:val="0053541B"/>
    <w:rsid w:val="0060485B"/>
    <w:rsid w:val="0062038A"/>
    <w:rsid w:val="0064441D"/>
    <w:rsid w:val="006C40AF"/>
    <w:rsid w:val="006E56F9"/>
    <w:rsid w:val="0071212B"/>
    <w:rsid w:val="00716A4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D736E"/>
    <w:rsid w:val="00A12380"/>
    <w:rsid w:val="00A54B74"/>
    <w:rsid w:val="00A76F6D"/>
    <w:rsid w:val="00B13040"/>
    <w:rsid w:val="00B42808"/>
    <w:rsid w:val="00B804C7"/>
    <w:rsid w:val="00B91818"/>
    <w:rsid w:val="00BD31DA"/>
    <w:rsid w:val="00BF2ABC"/>
    <w:rsid w:val="00C73836"/>
    <w:rsid w:val="00D75D3A"/>
    <w:rsid w:val="00E45D7A"/>
    <w:rsid w:val="00E50B84"/>
    <w:rsid w:val="00E71A6B"/>
    <w:rsid w:val="00E94F1D"/>
    <w:rsid w:val="00ED2684"/>
    <w:rsid w:val="00ED46CA"/>
    <w:rsid w:val="00F35350"/>
    <w:rsid w:val="00FB1ADE"/>
    <w:rsid w:val="00FD4ECE"/>
    <w:rsid w:val="00FE77E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B627-53A1-4F0D-A0B5-02B57FC0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34</cp:revision>
  <cp:lastPrinted>2018-11-04T06:39:00Z</cp:lastPrinted>
  <dcterms:created xsi:type="dcterms:W3CDTF">2006-12-31T21:08:00Z</dcterms:created>
  <dcterms:modified xsi:type="dcterms:W3CDTF">2019-10-07T07:28:00Z</dcterms:modified>
</cp:coreProperties>
</file>