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7B" w:rsidRDefault="00C65D74" w:rsidP="00BF6598">
      <w:pPr>
        <w:tabs>
          <w:tab w:val="left" w:pos="3960"/>
        </w:tabs>
        <w:bidi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65pt;margin-top:5.75pt;width:67.7pt;height:62.7pt;z-index:251658240;mso-width-relative:margin;mso-height-relative:margin" fillcolor="white [3212]" strokecolor="white [3212]">
            <v:textbox>
              <w:txbxContent>
                <w:p w:rsidR="007A7F7B" w:rsidRDefault="007A7F7B" w:rsidP="007A7F7B">
                  <w:r w:rsidRPr="007A7F7B">
                    <w:rPr>
                      <w:noProof/>
                    </w:rPr>
                    <w:drawing>
                      <wp:inline distT="0" distB="0" distL="0" distR="0">
                        <wp:extent cx="666750" cy="68580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6598">
        <w:rPr>
          <w:rtl/>
        </w:rPr>
        <w:tab/>
      </w:r>
    </w:p>
    <w:p w:rsidR="00BF6598" w:rsidRDefault="00C65D74" w:rsidP="00BF6598">
      <w:pPr>
        <w:tabs>
          <w:tab w:val="left" w:pos="3960"/>
        </w:tabs>
        <w:bidi/>
        <w:rPr>
          <w:rtl/>
        </w:rPr>
      </w:pPr>
      <w:r>
        <w:rPr>
          <w:noProof/>
          <w:rtl/>
        </w:rPr>
        <w:pict>
          <v:rect id="_x0000_s1030" style="position:absolute;left:0;text-align:left;margin-left:168pt;margin-top:2.45pt;width:113.25pt;height:41.45pt;z-index:251659264" filled="f" stroked="f">
            <v:textbox>
              <w:txbxContent>
                <w:p w:rsidR="00F92954" w:rsidRPr="00F92954" w:rsidRDefault="00F92954" w:rsidP="00F92954">
                  <w:pPr>
                    <w:bidi/>
                    <w:jc w:val="center"/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F92954">
                    <w:rPr>
                      <w:rFonts w:ascii="IranNastaliq" w:hAnsi="IranNastaliq" w:cs="IranNastaliq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بسمه تعالی</w:t>
                  </w:r>
                </w:p>
              </w:txbxContent>
            </v:textbox>
          </v:rect>
        </w:pict>
      </w:r>
    </w:p>
    <w:p w:rsidR="007A7F7B" w:rsidRDefault="007A7F7B" w:rsidP="007A7F7B">
      <w:pPr>
        <w:bidi/>
        <w:rPr>
          <w:rtl/>
        </w:rPr>
      </w:pPr>
    </w:p>
    <w:p w:rsidR="004E3983" w:rsidRDefault="00B3342C" w:rsidP="00B3342C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16"/>
          <w:szCs w:val="16"/>
          <w:rtl/>
        </w:rPr>
        <w:t xml:space="preserve">                </w:t>
      </w:r>
      <w:r w:rsidR="00843FE0">
        <w:rPr>
          <w:rFonts w:cs="B Titr" w:hint="cs"/>
          <w:sz w:val="16"/>
          <w:szCs w:val="16"/>
          <w:rtl/>
        </w:rPr>
        <w:t xml:space="preserve">   </w:t>
      </w:r>
      <w:r>
        <w:rPr>
          <w:rFonts w:cs="B Titr" w:hint="cs"/>
          <w:sz w:val="16"/>
          <w:szCs w:val="16"/>
          <w:rtl/>
        </w:rPr>
        <w:t xml:space="preserve">  دانشکده دامپزشکی                                                                       </w:t>
      </w:r>
      <w:r w:rsidR="00843FE0">
        <w:rPr>
          <w:rFonts w:cs="B Titr" w:hint="cs"/>
          <w:sz w:val="16"/>
          <w:szCs w:val="16"/>
          <w:rtl/>
        </w:rPr>
        <w:t xml:space="preserve">  </w:t>
      </w:r>
      <w:r>
        <w:rPr>
          <w:rFonts w:cs="B Titr" w:hint="cs"/>
          <w:sz w:val="16"/>
          <w:szCs w:val="16"/>
          <w:rtl/>
        </w:rPr>
        <w:t xml:space="preserve">                 </w:t>
      </w:r>
      <w:r w:rsidR="007A7F7B" w:rsidRPr="00BF6598">
        <w:rPr>
          <w:rFonts w:cs="B Titr" w:hint="cs"/>
          <w:sz w:val="24"/>
          <w:szCs w:val="24"/>
          <w:rtl/>
        </w:rPr>
        <w:t>فرم تسویه حساب پژوهانه</w:t>
      </w:r>
      <w:r>
        <w:rPr>
          <w:rFonts w:cs="B Titr" w:hint="cs"/>
          <w:sz w:val="24"/>
          <w:szCs w:val="24"/>
          <w:rtl/>
        </w:rPr>
        <w:t xml:space="preserve"> </w:t>
      </w:r>
    </w:p>
    <w:tbl>
      <w:tblPr>
        <w:tblW w:w="10278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78"/>
      </w:tblGrid>
      <w:tr w:rsidR="00BF6598" w:rsidRPr="009565F4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FE" w:rsidRDefault="00237DFE" w:rsidP="00B3342C">
            <w:pPr>
              <w:bidi/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1.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 xml:space="preserve">معاون پژوهشی و اجرایی </w:t>
            </w:r>
            <w:r w:rsidR="00B3342C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دانشکده دامپزشکی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با احترام، به پیوست مستندات مربوط به اقلام ذیل جهت تسویه پژوهانه اینجانب براساس شیوهنامه مصوب پژوهانه، ایفاد می گردد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</w:p>
          <w:p w:rsidR="00BF6598" w:rsidRPr="00237DFE" w:rsidRDefault="00BF6598" w:rsidP="00237D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</w:pPr>
            <w:r w:rsidRPr="009565F4">
              <w:rPr>
                <w:rFonts w:ascii="Wingdings" w:hAnsi="Wingdings" w:cs="Times New Roman"/>
              </w:rPr>
              <w:sym w:font="Wingdings" w:char="F076"/>
            </w:r>
            <w:r w:rsidR="00237DFE" w:rsidRPr="00237DFE">
              <w:rPr>
                <w:rFonts w:ascii="Wingdings" w:hAnsi="Wingdings" w:cs="Times New Roman" w:hint="cs"/>
                <w:rtl/>
              </w:rPr>
              <w:t xml:space="preserve"> اقلام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مصرفی (هزینهای) شامل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: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مواد مصرفی مورد نیاز پژوهش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شرکت در همایش، کارگاه و نمایشگاه داخل کشور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شرکت در همایش، کارگاه و نمایشگاه خارج کشور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هزینههای پرسنلی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هزینههای خدمات آزمایشگاهی و کارگاهی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مقاله/طرح پژوهشی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سایر (لطفا ذکر گردد)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9565F4">
              <w:rPr>
                <w:rFonts w:ascii="Wingdings" w:hAnsi="Wingdings" w:cs="Times New Roman"/>
              </w:rPr>
              <w:sym w:font="Wingdings" w:char="F076"/>
            </w:r>
            <w:r w:rsidR="00237DFE" w:rsidRPr="00237DFE">
              <w:rPr>
                <w:rFonts w:ascii="Wingdings" w:hAnsi="Wingdings" w:cs="Times New Roman" w:hint="cs"/>
                <w:rtl/>
              </w:rPr>
              <w:t xml:space="preserve"> اقلام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غیرمصرفی (تجهیزاتی) شامل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: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تجهیزات و لوازم آزمایشگاهی و کارگاهی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خرید رایانه و تجهیزات جانبی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هزینه های ساخت و تکمیل تجهیزات آزمایشگاهی به مبلغ ............................................. ریال</w:t>
            </w:r>
            <w:r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237DFE">
              <w:rPr>
                <w:rFonts w:ascii="Courier New" w:eastAsia="Times New Roman" w:hAnsi="Courier New" w:cs="Courier New"/>
                <w:color w:val="000000"/>
                <w:sz w:val="24"/>
              </w:rPr>
              <w:t>o</w:t>
            </w:r>
            <w:r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سایر (لطفا ذکر گردد) به مبلغ ............................................. ریال</w:t>
            </w:r>
          </w:p>
          <w:p w:rsidR="00BF6598" w:rsidRDefault="00BF6598" w:rsidP="00BF659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جمع کل هزینه ها: .............................</w:t>
            </w:r>
            <w:r w:rsidR="00237DFE"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......................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................... ریال</w:t>
            </w:r>
            <w:r w:rsidRPr="009565F4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Pr="009565F4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نام و نام خانوادگی عضو هیات علمی: تاریخ: امضاء</w:t>
            </w:r>
          </w:p>
          <w:p w:rsidR="00237DFE" w:rsidRPr="009565F4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98" w:rsidRPr="00237DFE" w:rsidRDefault="00237DFE" w:rsidP="00B3342C">
            <w:pPr>
              <w:pStyle w:val="ListParagraph"/>
              <w:bidi/>
              <w:spacing w:after="0" w:line="240" w:lineRule="auto"/>
              <w:ind w:left="0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2.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 xml:space="preserve">مسئول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حسابدار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ی</w:t>
            </w:r>
            <w:r w:rsidR="00B3342C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 xml:space="preserve"> دانشکده دامپزشکی</w:t>
            </w:r>
            <w:r w:rsidR="00BF6598" w:rsidRPr="00237D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با سلام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ضمن تائید مستندات پیوست، مقتضی است نسبت به تسویه حساب مبلغ ....................... ریال از محل اعتبار پژوهانه سرکار خانم/جناب آقای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دکتر...................... اقدام فرمائید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نام و نام خانوادگی معاون پژوهشی و اجرایی </w:t>
            </w:r>
            <w:r w:rsidR="00B3342C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دانشکده دامپزشکی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: تاریخ: امضاء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:</w:t>
            </w:r>
          </w:p>
          <w:p w:rsidR="002413C1" w:rsidRPr="009565F4" w:rsidRDefault="002413C1" w:rsidP="002413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98" w:rsidRPr="00237DFE" w:rsidRDefault="00237DFE" w:rsidP="00B3342C">
            <w:pPr>
              <w:pStyle w:val="ListParagraph"/>
              <w:bidi/>
              <w:spacing w:after="0" w:line="240" w:lineRule="auto"/>
              <w:ind w:left="0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3.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مستندات مربوط به اقلام مشروحه در 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rtl/>
              </w:rPr>
              <w:t>بند1، جهت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 xml:space="preserve"> تسویه حساب مبلغ ..................................... ریال از محل اعتبار پژوهانه سرکار خانم/جناب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آقای دکتر .................................. دریافت و با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شماره ....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............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rtl/>
              </w:rPr>
              <w:t>............... و تاریخ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</w:rPr>
              <w:t xml:space="preserve"> ............</w:t>
            </w: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.........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</w:rPr>
              <w:t xml:space="preserve">.......... 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در این اداره ثبت گردید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نام و نام خانوادگی حسابدار</w:t>
            </w:r>
            <w:r w:rsidR="00BF6598" w:rsidRPr="00237DFE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ی</w:t>
            </w:r>
            <w:r w:rsidR="00B3342C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 xml:space="preserve"> دانشکده دامپزشکی </w:t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: تاریخ: امضاء و مهر</w:t>
            </w:r>
          </w:p>
          <w:p w:rsidR="002413C1" w:rsidRPr="009565F4" w:rsidRDefault="002413C1" w:rsidP="002413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598" w:rsidRPr="009565F4" w:rsidTr="00237DFE">
        <w:trPr>
          <w:jc w:val="right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98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rtl/>
              </w:rPr>
              <w:t>4.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  <w:rtl/>
              </w:rPr>
              <w:t>یک نسخه از فرم تکمیل شده جهت ثبت تاریخ و شماره حسابداری در سامانه گلستان پژوهشی تحویل اینجانب داده شد</w:t>
            </w:r>
            <w:r w:rsidR="00BF6598" w:rsidRPr="00237DFE">
              <w:rPr>
                <w:rFonts w:ascii="Times New Roman" w:eastAsia="Times New Roman" w:hAnsi="Times New Roman" w:cs="B Nazanin"/>
                <w:color w:val="000000"/>
                <w:sz w:val="24"/>
              </w:rPr>
              <w:t>.</w:t>
            </w:r>
            <w:r w:rsidR="00BF6598" w:rsidRPr="00237DFE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</w:rPr>
              <w:br/>
            </w:r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نام و نام خانوادگی عضو محترم هیات علمی:</w:t>
            </w:r>
            <w:bookmarkStart w:id="0" w:name="_GoBack"/>
            <w:bookmarkEnd w:id="0"/>
            <w:r w:rsidR="00BF6598" w:rsidRPr="00237DFE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 xml:space="preserve"> تاریخ: امضاء</w:t>
            </w:r>
          </w:p>
          <w:p w:rsidR="00237DFE" w:rsidRPr="00237DFE" w:rsidRDefault="00237DFE" w:rsidP="00237D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598" w:rsidRDefault="00BF6598" w:rsidP="00D25606">
      <w:pPr>
        <w:bidi/>
        <w:jc w:val="both"/>
        <w:rPr>
          <w:rFonts w:cs="B Zar"/>
          <w:sz w:val="24"/>
          <w:szCs w:val="24"/>
          <w:rtl/>
        </w:rPr>
      </w:pPr>
      <w:r w:rsidRPr="009677B7">
        <w:rPr>
          <w:rFonts w:ascii="Times New Roman" w:eastAsia="Times New Roman" w:hAnsi="Times New Roman" w:cs="B Titr"/>
          <w:b/>
          <w:bCs/>
          <w:color w:val="FF0000"/>
          <w:sz w:val="20"/>
          <w:szCs w:val="20"/>
          <w:rtl/>
        </w:rPr>
        <w:t>توجه</w:t>
      </w:r>
      <w:r w:rsidRPr="009677B7">
        <w:rPr>
          <w:rFonts w:ascii="Times New Roman" w:eastAsia="Times New Roman" w:hAnsi="Times New Roman" w:cs="B Titr"/>
          <w:color w:val="FF0000"/>
          <w:sz w:val="20"/>
          <w:szCs w:val="20"/>
        </w:rPr>
        <w:t xml:space="preserve">: </w:t>
      </w:r>
      <w:r w:rsidR="005E0A84" w:rsidRPr="009677B7">
        <w:rPr>
          <w:rFonts w:ascii="Times New Roman" w:eastAsia="Times New Roman" w:hAnsi="Times New Roman" w:cs="B Titr" w:hint="cs"/>
          <w:color w:val="FF0000"/>
          <w:sz w:val="20"/>
          <w:szCs w:val="20"/>
          <w:rtl/>
        </w:rPr>
        <w:t>:</w:t>
      </w:r>
      <w:r w:rsidR="005E0A84" w:rsidRPr="009677B7">
        <w:rPr>
          <w:rStyle w:val="fontstyle01"/>
          <w:rFonts w:cs="B Titr" w:hint="default"/>
          <w:sz w:val="20"/>
          <w:szCs w:val="20"/>
          <w:rtl/>
        </w:rPr>
        <w:t xml:space="preserve">همکاران محترم عضو هیات علمی حداکثر تا </w:t>
      </w:r>
      <w:r w:rsidR="00EA56D4">
        <w:rPr>
          <w:rStyle w:val="fontstyle01"/>
          <w:rFonts w:cs="B Titr" w:hint="default"/>
          <w:sz w:val="20"/>
          <w:szCs w:val="20"/>
          <w:rtl/>
        </w:rPr>
        <w:t xml:space="preserve">15 </w:t>
      </w:r>
      <w:r w:rsidR="005E0A84" w:rsidRPr="009677B7">
        <w:rPr>
          <w:rStyle w:val="fontstyle01"/>
          <w:rFonts w:cs="B Titr" w:hint="default"/>
          <w:sz w:val="20"/>
          <w:szCs w:val="20"/>
          <w:rtl/>
        </w:rPr>
        <w:t>اسفندماه نسبت به تسویه حساب مبالغ برداشت شده اقدام نمایند. در غیراینصورت، مبلغ برداشت شده جزو بدهی همکارمحترم به دانشگاه محسوب و دانشگاه مجاز است جهت تادیه مطالبات خود از هر محلی اقدام لازم را به عمل آورد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به همین منظور پس از اخذ تاریخ و شماره ثبت در حسابداری، پیگیری</w:t>
      </w:r>
      <w:r w:rsidR="00B3342C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لازم برای ثبت آن در سامانه گلستان توسط کارشناس پژوهشی </w:t>
      </w:r>
      <w:r w:rsidR="00E9378B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پردیس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بر عهده عضو محترم هیات علمی می باشد. اطلاع از وضعیت ثبت هزینه ها و مانده اعتبار پژوهانه با</w:t>
      </w:r>
      <w:r w:rsidR="00B3342C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گزارش</w:t>
      </w:r>
      <w:r w:rsidR="00B3342C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گیری 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>819و 719 در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 xml:space="preserve"> سامانه گلستان پژوهشی قسمت مبالغ و هزینه های اعتبار ویژه، اعتبار ویژه پژوهشی امکان</w:t>
      </w:r>
      <w:r w:rsidR="00B3342C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 xml:space="preserve"> </w:t>
      </w:r>
      <w:r w:rsidRPr="009677B7"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  <w:t>پذیر می باشد</w:t>
      </w:r>
      <w:r w:rsidR="002413C1" w:rsidRPr="009677B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</w:rPr>
        <w:t>.</w:t>
      </w:r>
    </w:p>
    <w:p w:rsidR="005206CB" w:rsidRDefault="005206CB" w:rsidP="005206CB">
      <w:pPr>
        <w:bidi/>
        <w:rPr>
          <w:rtl/>
        </w:rPr>
      </w:pPr>
    </w:p>
    <w:p w:rsidR="007A7F7B" w:rsidRDefault="007A7F7B" w:rsidP="007A7F7B">
      <w:pPr>
        <w:bidi/>
      </w:pPr>
    </w:p>
    <w:sectPr w:rsidR="007A7F7B" w:rsidSect="00237DFE">
      <w:pgSz w:w="12240" w:h="15840"/>
      <w:pgMar w:top="18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011"/>
    <w:multiLevelType w:val="hybridMultilevel"/>
    <w:tmpl w:val="850236D0"/>
    <w:lvl w:ilvl="0" w:tplc="05248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2489E"/>
    <w:multiLevelType w:val="hybridMultilevel"/>
    <w:tmpl w:val="716CCB16"/>
    <w:lvl w:ilvl="0" w:tplc="2B385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956CA"/>
    <w:multiLevelType w:val="hybridMultilevel"/>
    <w:tmpl w:val="0F28BD3C"/>
    <w:lvl w:ilvl="0" w:tplc="BD2A7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8597B"/>
    <w:multiLevelType w:val="hybridMultilevel"/>
    <w:tmpl w:val="E3A49574"/>
    <w:lvl w:ilvl="0" w:tplc="5DFA97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F7B"/>
    <w:rsid w:val="00237DFE"/>
    <w:rsid w:val="002413C1"/>
    <w:rsid w:val="003912A6"/>
    <w:rsid w:val="004E3983"/>
    <w:rsid w:val="005206CB"/>
    <w:rsid w:val="005E0A84"/>
    <w:rsid w:val="006D1019"/>
    <w:rsid w:val="0072762F"/>
    <w:rsid w:val="007A7F7B"/>
    <w:rsid w:val="00843FE0"/>
    <w:rsid w:val="00912296"/>
    <w:rsid w:val="009677B7"/>
    <w:rsid w:val="00B3342C"/>
    <w:rsid w:val="00BF6598"/>
    <w:rsid w:val="00C65D74"/>
    <w:rsid w:val="00D25606"/>
    <w:rsid w:val="00E9378B"/>
    <w:rsid w:val="00EA56D4"/>
    <w:rsid w:val="00F92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7DFE"/>
    <w:pPr>
      <w:ind w:left="720"/>
      <w:contextualSpacing/>
    </w:pPr>
  </w:style>
  <w:style w:type="character" w:customStyle="1" w:styleId="fontstyle01">
    <w:name w:val="fontstyle01"/>
    <w:basedOn w:val="DefaultParagraphFont"/>
    <w:rsid w:val="005E0A84"/>
    <w:rPr>
      <w:rFonts w:cs="B Nazanin" w:hint="cs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kh-amiri</dc:creator>
  <cp:lastModifiedBy>itrazi</cp:lastModifiedBy>
  <cp:revision>11</cp:revision>
  <dcterms:created xsi:type="dcterms:W3CDTF">2017-06-28T04:57:00Z</dcterms:created>
  <dcterms:modified xsi:type="dcterms:W3CDTF">2017-08-13T05:45:00Z</dcterms:modified>
</cp:coreProperties>
</file>