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AA" w:rsidRPr="001D5DAA" w:rsidRDefault="001D5DAA" w:rsidP="00E8351D">
      <w:pPr>
        <w:pStyle w:val="Title"/>
      </w:pPr>
      <w:bookmarkStart w:id="0" w:name="_GoBack"/>
      <w:bookmarkEnd w:id="0"/>
      <w:r>
        <w:rPr>
          <w:rFonts w:hint="cs"/>
          <w:rtl/>
        </w:rPr>
        <w:t>بسمه تعالی</w:t>
      </w:r>
    </w:p>
    <w:p w:rsidR="00510642" w:rsidRPr="00144F4A" w:rsidRDefault="00510642" w:rsidP="00144F4A">
      <w:pPr>
        <w:pStyle w:val="Style2"/>
        <w:jc w:val="center"/>
        <w:rPr>
          <w:sz w:val="24"/>
          <w:szCs w:val="24"/>
          <w:rtl/>
        </w:rPr>
      </w:pPr>
      <w:r w:rsidRPr="00144F4A">
        <w:rPr>
          <w:sz w:val="24"/>
          <w:szCs w:val="24"/>
          <w:rtl/>
        </w:rPr>
        <w:t>کاربرگ امت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rFonts w:hint="eastAsia"/>
          <w:sz w:val="24"/>
          <w:szCs w:val="24"/>
          <w:rtl/>
        </w:rPr>
        <w:t>از</w:t>
      </w:r>
      <w:r w:rsidRPr="00144F4A">
        <w:rPr>
          <w:sz w:val="24"/>
          <w:szCs w:val="24"/>
          <w:rtl/>
        </w:rPr>
        <w:t xml:space="preserve"> فعال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rFonts w:hint="eastAsia"/>
          <w:sz w:val="24"/>
          <w:szCs w:val="24"/>
          <w:rtl/>
        </w:rPr>
        <w:t>ت‌ها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sz w:val="24"/>
          <w:szCs w:val="24"/>
          <w:rtl/>
        </w:rPr>
        <w:t xml:space="preserve"> پژوهش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sz w:val="24"/>
          <w:szCs w:val="24"/>
          <w:rtl/>
        </w:rPr>
        <w:t xml:space="preserve"> و فناور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sz w:val="24"/>
          <w:szCs w:val="24"/>
          <w:rtl/>
        </w:rPr>
        <w:t xml:space="preserve"> برا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sz w:val="24"/>
          <w:szCs w:val="24"/>
          <w:rtl/>
        </w:rPr>
        <w:t xml:space="preserve"> انتخاب پژوهشگر </w:t>
      </w:r>
      <w:r w:rsidR="00144F4A" w:rsidRPr="00144F4A">
        <w:rPr>
          <w:rFonts w:hint="cs"/>
          <w:sz w:val="24"/>
          <w:szCs w:val="24"/>
          <w:rtl/>
        </w:rPr>
        <w:t>برگزیده</w:t>
      </w:r>
      <w:r w:rsidRPr="00144F4A">
        <w:rPr>
          <w:sz w:val="24"/>
          <w:szCs w:val="24"/>
        </w:rPr>
        <w:t xml:space="preserve"> </w:t>
      </w:r>
      <w:r w:rsidR="00A66CCE">
        <w:rPr>
          <w:rFonts w:hint="cs"/>
          <w:sz w:val="24"/>
          <w:szCs w:val="24"/>
          <w:rtl/>
        </w:rPr>
        <w:t xml:space="preserve">دانشجویی </w:t>
      </w:r>
      <w:r w:rsidRPr="00144F4A">
        <w:rPr>
          <w:sz w:val="24"/>
          <w:szCs w:val="24"/>
          <w:rtl/>
        </w:rPr>
        <w:t>در دانشگاه راز</w:t>
      </w:r>
      <w:r w:rsidRPr="00144F4A">
        <w:rPr>
          <w:rFonts w:hint="cs"/>
          <w:sz w:val="24"/>
          <w:szCs w:val="24"/>
          <w:rtl/>
        </w:rPr>
        <w:t>ی</w:t>
      </w:r>
    </w:p>
    <w:p w:rsidR="00510642" w:rsidRPr="00D208FC" w:rsidRDefault="00510642" w:rsidP="00A66CCE">
      <w:pPr>
        <w:pStyle w:val="Style2"/>
        <w:numPr>
          <w:ilvl w:val="0"/>
          <w:numId w:val="12"/>
        </w:numPr>
        <w:jc w:val="both"/>
        <w:rPr>
          <w:b w:val="0"/>
          <w:bCs w:val="0"/>
        </w:rPr>
      </w:pPr>
      <w:r w:rsidRPr="00D208FC">
        <w:rPr>
          <w:rFonts w:hint="cs"/>
          <w:b w:val="0"/>
          <w:bCs w:val="0"/>
          <w:rtl/>
        </w:rPr>
        <w:t>لطفا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توجه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شود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که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ارسال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ای</w:t>
      </w:r>
      <w:r w:rsidRPr="00D208FC">
        <w:rPr>
          <w:rFonts w:hint="eastAsia"/>
          <w:b w:val="0"/>
          <w:bCs w:val="0"/>
          <w:rtl/>
        </w:rPr>
        <w:t>ن</w:t>
      </w:r>
      <w:r w:rsidRPr="00D208FC">
        <w:rPr>
          <w:b w:val="0"/>
          <w:bCs w:val="0"/>
          <w:rtl/>
        </w:rPr>
        <w:t xml:space="preserve"> کاربرگ به همراه تصو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rFonts w:hint="eastAsia"/>
          <w:b w:val="0"/>
          <w:bCs w:val="0"/>
          <w:rtl/>
        </w:rPr>
        <w:t>ر</w:t>
      </w:r>
      <w:r w:rsidRPr="00D208FC">
        <w:rPr>
          <w:b w:val="0"/>
          <w:bCs w:val="0"/>
          <w:rtl/>
        </w:rPr>
        <w:t xml:space="preserve"> صفحه اول مستندات برا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کل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rFonts w:hint="eastAsia"/>
          <w:b w:val="0"/>
          <w:bCs w:val="0"/>
          <w:rtl/>
        </w:rPr>
        <w:t>ه</w:t>
      </w:r>
      <w:r w:rsidRPr="00D208FC">
        <w:rPr>
          <w:b w:val="0"/>
          <w:bCs w:val="0"/>
          <w:rtl/>
        </w:rPr>
        <w:t xml:space="preserve"> پژوهشگران معرف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شده به معاونت پژوهش و فناور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الزام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است. </w:t>
      </w:r>
    </w:p>
    <w:p w:rsidR="00510642" w:rsidRPr="00510642" w:rsidRDefault="00510642" w:rsidP="00510642">
      <w:pPr>
        <w:pStyle w:val="ListParagraph"/>
        <w:numPr>
          <w:ilvl w:val="0"/>
          <w:numId w:val="12"/>
        </w:numPr>
        <w:rPr>
          <w:sz w:val="22"/>
          <w:rtl/>
          <w:lang w:bidi="fa-IR"/>
        </w:rPr>
      </w:pPr>
      <w:r w:rsidRPr="00510642">
        <w:rPr>
          <w:sz w:val="22"/>
          <w:rtl/>
          <w:lang w:bidi="fa-IR"/>
        </w:rPr>
        <w:t>در صورت ن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rFonts w:hint="eastAsia"/>
          <w:sz w:val="22"/>
          <w:rtl/>
          <w:lang w:bidi="fa-IR"/>
        </w:rPr>
        <w:t>از،</w:t>
      </w:r>
      <w:r w:rsidRPr="00510642">
        <w:rPr>
          <w:sz w:val="22"/>
          <w:rtl/>
          <w:lang w:bidi="fa-IR"/>
        </w:rPr>
        <w:t xml:space="preserve"> به رد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rFonts w:hint="eastAsia"/>
          <w:sz w:val="22"/>
          <w:rtl/>
          <w:lang w:bidi="fa-IR"/>
        </w:rPr>
        <w:t>ف</w:t>
      </w:r>
      <w:r>
        <w:rPr>
          <w:rFonts w:hint="cs"/>
          <w:sz w:val="22"/>
          <w:rtl/>
          <w:lang w:bidi="fa-IR"/>
        </w:rPr>
        <w:t>‌</w:t>
      </w:r>
      <w:r w:rsidRPr="00510642">
        <w:rPr>
          <w:sz w:val="22"/>
          <w:rtl/>
          <w:lang w:bidi="fa-IR"/>
        </w:rPr>
        <w:t>ها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sz w:val="22"/>
          <w:rtl/>
          <w:lang w:bidi="fa-IR"/>
        </w:rPr>
        <w:t xml:space="preserve"> هر جدول اضافه شود.</w:t>
      </w:r>
    </w:p>
    <w:p w:rsidR="00510642" w:rsidRPr="00510642" w:rsidRDefault="00510642" w:rsidP="00510642">
      <w:pPr>
        <w:pStyle w:val="Style2"/>
      </w:pPr>
      <w:r>
        <w:rPr>
          <w:rtl/>
        </w:rPr>
        <w:t>مستندات ماده 6- (مقاله</w:t>
      </w:r>
      <w:r>
        <w:rPr>
          <w:rFonts w:hint="cs"/>
          <w:rtl/>
        </w:rPr>
        <w:t>‌</w:t>
      </w:r>
      <w:r w:rsidRPr="00510642">
        <w:rPr>
          <w:rtl/>
        </w:rPr>
        <w:t>ها</w:t>
      </w:r>
      <w:r w:rsidRPr="00510642">
        <w:rPr>
          <w:rFonts w:hint="cs"/>
          <w:rtl/>
        </w:rPr>
        <w:t>ی</w:t>
      </w:r>
      <w:r>
        <w:rPr>
          <w:rtl/>
        </w:rPr>
        <w:t xml:space="preserve"> منتشر شده در مجله</w:t>
      </w:r>
      <w:r>
        <w:rPr>
          <w:rFonts w:hint="cs"/>
          <w:rtl/>
        </w:rPr>
        <w:t>‌</w:t>
      </w:r>
      <w:r w:rsidRPr="00510642">
        <w:rPr>
          <w:rtl/>
        </w:rPr>
        <w:t>ها)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3934"/>
        <w:gridCol w:w="1057"/>
        <w:gridCol w:w="589"/>
        <w:gridCol w:w="708"/>
        <w:gridCol w:w="1043"/>
        <w:gridCol w:w="569"/>
      </w:tblGrid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نشریه</w:t>
            </w: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FB16E5" w:rsidRDefault="00FB16E5" w:rsidP="00510642">
      <w:pPr>
        <w:pStyle w:val="Style2"/>
      </w:pPr>
    </w:p>
    <w:p w:rsidR="00FB16E5" w:rsidRDefault="00FB16E5" w:rsidP="00510642">
      <w:pPr>
        <w:pStyle w:val="Style2"/>
      </w:pPr>
    </w:p>
    <w:p w:rsidR="00FB16E5" w:rsidRDefault="00FB16E5" w:rsidP="00510642">
      <w:pPr>
        <w:pStyle w:val="Style2"/>
      </w:pPr>
    </w:p>
    <w:p w:rsidR="00510642" w:rsidRPr="00194368" w:rsidRDefault="00510642" w:rsidP="00510642">
      <w:pPr>
        <w:pStyle w:val="Style2"/>
        <w:rPr>
          <w:rtl/>
        </w:rPr>
      </w:pPr>
      <w:r w:rsidRPr="00194368">
        <w:rPr>
          <w:rtl/>
        </w:rPr>
        <w:t>مستندات ماده 7- (مقالات ارائه  شده در كنفرانس</w:t>
      </w:r>
      <w:r>
        <w:rPr>
          <w:rFonts w:hint="cs"/>
          <w:rtl/>
        </w:rPr>
        <w:t>‌</w:t>
      </w:r>
      <w:r w:rsidRPr="00194368">
        <w:rPr>
          <w:rtl/>
        </w:rPr>
        <w:t>ها</w:t>
      </w:r>
      <w:r>
        <w:rPr>
          <w:rtl/>
        </w:rPr>
        <w:t xml:space="preserve"> و </w:t>
      </w:r>
      <w:r w:rsidRPr="00510642">
        <w:rPr>
          <w:szCs w:val="30"/>
          <w:rtl/>
        </w:rPr>
        <w:t>همایش</w:t>
      </w:r>
      <w:r w:rsidRPr="00510642">
        <w:rPr>
          <w:rFonts w:hint="cs"/>
          <w:szCs w:val="30"/>
          <w:rtl/>
        </w:rPr>
        <w:t>‌</w:t>
      </w:r>
      <w:r w:rsidRPr="00510642">
        <w:rPr>
          <w:szCs w:val="30"/>
          <w:rtl/>
        </w:rPr>
        <w:t>های</w:t>
      </w:r>
      <w:r w:rsidRPr="00194368">
        <w:rPr>
          <w:rtl/>
        </w:rPr>
        <w:t xml:space="preserve"> علمي)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3285"/>
        <w:gridCol w:w="746"/>
        <w:gridCol w:w="746"/>
        <w:gridCol w:w="746"/>
        <w:gridCol w:w="765"/>
        <w:gridCol w:w="1043"/>
        <w:gridCol w:w="569"/>
      </w:tblGrid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همایش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سطح همایش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همایش</w:t>
            </w: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ارائه</w:t>
            </w:r>
          </w:p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(خلاصه یا مقاله کامل)</w:t>
            </w: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FB16E5" w:rsidRDefault="00FB16E5" w:rsidP="00510642">
      <w:pPr>
        <w:pStyle w:val="Style2"/>
      </w:pPr>
    </w:p>
    <w:p w:rsidR="00510642" w:rsidRDefault="00510642" w:rsidP="00510642">
      <w:pPr>
        <w:pStyle w:val="Style2"/>
        <w:rPr>
          <w:rtl/>
        </w:rPr>
      </w:pPr>
      <w:r w:rsidRPr="00510642">
        <w:rPr>
          <w:rtl/>
        </w:rPr>
        <w:t>مستندات ماده 8- (کتاب</w:t>
      </w:r>
      <w:r>
        <w:rPr>
          <w:rFonts w:hint="cs"/>
          <w:rtl/>
        </w:rPr>
        <w:t>‌</w:t>
      </w:r>
      <w:r w:rsidRPr="00510642">
        <w:rPr>
          <w:rtl/>
        </w:rPr>
        <w:t>ها</w:t>
      </w:r>
      <w:r w:rsidRPr="00510642">
        <w:rPr>
          <w:rFonts w:hint="cs"/>
          <w:rtl/>
        </w:rPr>
        <w:t>ی</w:t>
      </w:r>
      <w:r w:rsidRPr="00510642">
        <w:rPr>
          <w:rtl/>
        </w:rPr>
        <w:t xml:space="preserve"> چاپ شده)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4370"/>
        <w:gridCol w:w="622"/>
        <w:gridCol w:w="598"/>
        <w:gridCol w:w="698"/>
        <w:gridCol w:w="1043"/>
        <w:gridCol w:w="569"/>
      </w:tblGrid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نگارش</w:t>
            </w: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510642" w:rsidRDefault="00510642" w:rsidP="00510642">
      <w:pPr>
        <w:pStyle w:val="Style2"/>
      </w:pPr>
    </w:p>
    <w:p w:rsidR="00D208FC" w:rsidRDefault="00D208FC" w:rsidP="00D208FC">
      <w:pPr>
        <w:pStyle w:val="Style2"/>
        <w:rPr>
          <w:rtl/>
        </w:rPr>
      </w:pPr>
      <w:r>
        <w:rPr>
          <w:rtl/>
        </w:rPr>
        <w:t>مستندات ماده 9- (طرح</w:t>
      </w:r>
      <w:r>
        <w:rPr>
          <w:rFonts w:hint="cs"/>
          <w:rtl/>
        </w:rPr>
        <w:t>‌</w:t>
      </w:r>
      <w:r w:rsidRPr="00D208FC">
        <w:rPr>
          <w:rtl/>
        </w:rPr>
        <w:t>هاي  تحقيقاتي)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2804"/>
        <w:gridCol w:w="834"/>
        <w:gridCol w:w="751"/>
        <w:gridCol w:w="782"/>
        <w:gridCol w:w="1045"/>
        <w:gridCol w:w="1115"/>
        <w:gridCol w:w="569"/>
      </w:tblGrid>
      <w:tr w:rsidR="00A53622" w:rsidRPr="00D208FC" w:rsidTr="00AB5D58">
        <w:trPr>
          <w:trHeight w:val="618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موضوع طرح</w:t>
            </w: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</w:rPr>
              <w:t>دستگاه سفارش دهنده</w:t>
            </w: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اتمام</w:t>
            </w: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D208FC" w:rsidTr="00AB5D58">
        <w:trPr>
          <w:trHeight w:val="167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trHeight w:val="167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trHeight w:val="167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208FC" w:rsidRDefault="00D208FC" w:rsidP="00D208FC">
      <w:pPr>
        <w:pStyle w:val="Style2"/>
        <w:rPr>
          <w:rtl/>
        </w:rPr>
      </w:pPr>
      <w:r w:rsidRPr="00D208FC">
        <w:rPr>
          <w:rtl/>
        </w:rPr>
        <w:t>مستندات ماده 10- (ساير فعاليت هاي  پژوهشي)</w:t>
      </w:r>
    </w:p>
    <w:tbl>
      <w:tblPr>
        <w:bidiVisual/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4188"/>
        <w:gridCol w:w="1223"/>
        <w:gridCol w:w="710"/>
        <w:gridCol w:w="866"/>
        <w:gridCol w:w="911"/>
      </w:tblGrid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مرجع تأیید کننده</w:t>
            </w: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تأییدیه</w:t>
            </w: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1" w:type="pct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D208FC" w:rsidRPr="00A53622" w:rsidRDefault="00D208FC" w:rsidP="00AD46DC">
      <w:pPr>
        <w:bidi/>
        <w:spacing w:before="240" w:after="0" w:line="360" w:lineRule="auto"/>
        <w:ind w:left="-82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lastRenderedPageBreak/>
        <w:t>به استحضار می‌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رساند پرونده </w:t>
      </w:r>
      <w:r w:rsidR="00A66CCE">
        <w:rPr>
          <w:rFonts w:cs="B Zar" w:hint="cs"/>
          <w:sz w:val="26"/>
          <w:szCs w:val="26"/>
          <w:rtl/>
          <w:lang w:bidi="fa-IR"/>
        </w:rPr>
        <w:t>دانشجوی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 محترم آقای/خان</w:t>
      </w:r>
      <w:r>
        <w:rPr>
          <w:rFonts w:cs="B Zar" w:hint="cs"/>
          <w:sz w:val="26"/>
          <w:szCs w:val="26"/>
          <w:rtl/>
          <w:lang w:bidi="fa-IR"/>
        </w:rPr>
        <w:t xml:space="preserve">م  </w:t>
      </w:r>
      <w:r w:rsidR="00AD46DC">
        <w:rPr>
          <w:rFonts w:cs="B Zar" w:hint="cs"/>
          <w:sz w:val="26"/>
          <w:szCs w:val="26"/>
          <w:rtl/>
          <w:lang w:bidi="fa-IR"/>
        </w:rPr>
        <w:t>دانشجوی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  دانشکده               </w:t>
      </w:r>
      <w:r w:rsidRPr="00D208FC">
        <w:rPr>
          <w:rFonts w:cs="B Zar"/>
          <w:sz w:val="26"/>
          <w:szCs w:val="26"/>
          <w:rtl/>
          <w:lang w:bidi="fa-IR"/>
        </w:rPr>
        <w:t xml:space="preserve">برای انتخاب پژوهشگر </w:t>
      </w:r>
      <w:r w:rsidR="00A66CCE">
        <w:rPr>
          <w:rFonts w:cs="B Zar" w:hint="cs"/>
          <w:sz w:val="26"/>
          <w:szCs w:val="26"/>
          <w:rtl/>
          <w:lang w:bidi="fa-IR"/>
        </w:rPr>
        <w:t>برگزیده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 </w:t>
      </w:r>
      <w:r w:rsidR="00A66CCE">
        <w:rPr>
          <w:rFonts w:cs="B Zar" w:hint="cs"/>
          <w:sz w:val="26"/>
          <w:szCs w:val="26"/>
          <w:rtl/>
          <w:lang w:bidi="fa-IR"/>
        </w:rPr>
        <w:t xml:space="preserve"> دانشجویی </w:t>
      </w:r>
      <w:r w:rsidRPr="00D208FC">
        <w:rPr>
          <w:rFonts w:cs="B Zar" w:hint="cs"/>
          <w:sz w:val="26"/>
          <w:szCs w:val="26"/>
          <w:rtl/>
          <w:lang w:bidi="fa-IR"/>
        </w:rPr>
        <w:t>بررسی گردید و مجموع امتیاز</w:t>
      </w:r>
      <w:r>
        <w:rPr>
          <w:rFonts w:cs="B Zar" w:hint="cs"/>
          <w:sz w:val="26"/>
          <w:szCs w:val="26"/>
          <w:rtl/>
          <w:lang w:bidi="fa-IR"/>
        </w:rPr>
        <w:t>ات کسب شده از ماده 6 تا 10 شیوه‌</w:t>
      </w:r>
      <w:r w:rsidRPr="00D208FC">
        <w:rPr>
          <w:rFonts w:cs="B Zar" w:hint="cs"/>
          <w:sz w:val="26"/>
          <w:szCs w:val="26"/>
          <w:rtl/>
          <w:lang w:bidi="fa-IR"/>
        </w:rPr>
        <w:t>نامه انتخاب پژوهشگر برتر به عدد   به حروف                تعیین گردید.</w:t>
      </w:r>
    </w:p>
    <w:p w:rsidR="00D208FC" w:rsidRDefault="00D208FC" w:rsidP="00FB16E5">
      <w:pPr>
        <w:pStyle w:val="Style2"/>
        <w:spacing w:before="120"/>
        <w:rPr>
          <w:rtl/>
        </w:rPr>
      </w:pPr>
      <w:r w:rsidRPr="00D208FC">
        <w:rPr>
          <w:rtl/>
        </w:rPr>
        <w:t>کم</w:t>
      </w:r>
      <w:r w:rsidRPr="00D208FC">
        <w:rPr>
          <w:rFonts w:hint="cs"/>
          <w:rtl/>
        </w:rPr>
        <w:t>ی</w:t>
      </w:r>
      <w:r w:rsidRPr="00D208FC">
        <w:rPr>
          <w:rFonts w:hint="eastAsia"/>
          <w:rtl/>
        </w:rPr>
        <w:t>ته</w:t>
      </w:r>
      <w:r w:rsidRPr="00D208FC">
        <w:rPr>
          <w:rtl/>
        </w:rPr>
        <w:t xml:space="preserve"> منتخب دانشکده جهت معرف</w:t>
      </w:r>
      <w:r w:rsidRPr="00D208FC">
        <w:rPr>
          <w:rFonts w:hint="cs"/>
          <w:rtl/>
        </w:rPr>
        <w:t>ی</w:t>
      </w:r>
      <w:r w:rsidR="00A66CCE">
        <w:rPr>
          <w:rtl/>
        </w:rPr>
        <w:t xml:space="preserve"> پژوهشگران بر</w:t>
      </w:r>
      <w:r w:rsidR="00A66CCE">
        <w:rPr>
          <w:rFonts w:hint="cs"/>
          <w:rtl/>
        </w:rPr>
        <w:t>گزیده دانشجویی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6599"/>
        <w:gridCol w:w="1915"/>
      </w:tblGrid>
      <w:tr w:rsidR="00834F3F" w:rsidRPr="00D208FC" w:rsidTr="00FB16E5">
        <w:trPr>
          <w:cantSplit/>
          <w:trHeight w:val="521"/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FB16E5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80" w:after="8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اعضا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80" w:after="80"/>
              <w:jc w:val="center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ind w:left="-82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رئیس دانشکده/رئیس پژوهشکده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رئیس کمیته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معاون پژوهشی دانشکده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دبیر کمیته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D208FC" w:rsidRPr="00D208FC" w:rsidRDefault="00D208FC" w:rsidP="00FB16E5">
      <w:pPr>
        <w:pStyle w:val="Style2"/>
        <w:rPr>
          <w:rtl/>
        </w:rPr>
      </w:pPr>
    </w:p>
    <w:sectPr w:rsidR="00D208FC" w:rsidRPr="00D208FC" w:rsidSect="00B171ED">
      <w:headerReference w:type="even" r:id="rId9"/>
      <w:headerReference w:type="default" r:id="rId10"/>
      <w:head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8B" w:rsidRDefault="00AA3C8B" w:rsidP="003D785A">
      <w:pPr>
        <w:spacing w:after="0" w:line="240" w:lineRule="auto"/>
      </w:pPr>
      <w:r>
        <w:separator/>
      </w:r>
    </w:p>
  </w:endnote>
  <w:endnote w:type="continuationSeparator" w:id="0">
    <w:p w:rsidR="00AA3C8B" w:rsidRDefault="00AA3C8B" w:rsidP="003D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8B" w:rsidRDefault="00AA3C8B" w:rsidP="003D785A">
      <w:pPr>
        <w:spacing w:after="0" w:line="240" w:lineRule="auto"/>
      </w:pPr>
      <w:r>
        <w:separator/>
      </w:r>
    </w:p>
  </w:footnote>
  <w:footnote w:type="continuationSeparator" w:id="0">
    <w:p w:rsidR="00AA3C8B" w:rsidRDefault="00AA3C8B" w:rsidP="003D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5A" w:rsidRDefault="00852E1C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17720" cy="3463290"/>
              <wp:effectExtent l="1381125" t="1038225" r="0" b="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17720" cy="3463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E1C" w:rsidRDefault="00852E1C" w:rsidP="00852E1C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ranNastaliq" w:hAnsi="IranNastaliq" w:cs="IranNastaliq"/>
                              <w:color w:val="C0C0C0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معاونت پژوهشی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363.6pt;height:272.7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852E1C" w:rsidRDefault="00852E1C" w:rsidP="00852E1C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IranNastaliq" w:hAnsi="IranNastaliq" w:cs="IranNastaliq"/>
                        <w:color w:val="C0C0C0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معاونت پژوهشی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5A" w:rsidRDefault="00852E1C" w:rsidP="003D785A">
    <w:pPr>
      <w:pStyle w:val="Header"/>
      <w:jc w:val="right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17720" cy="3463290"/>
              <wp:effectExtent l="1381125" t="1038225" r="0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17720" cy="3463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E1C" w:rsidRDefault="00852E1C" w:rsidP="00852E1C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ranNastaliq" w:hAnsi="IranNastaliq" w:cs="IranNastaliq"/>
                              <w:color w:val="C0C0C0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معاونت پژوهشی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left:0;text-align:left;margin-left:0;margin-top:0;width:363.6pt;height:272.7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852E1C" w:rsidRDefault="00852E1C" w:rsidP="00852E1C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IranNastaliq" w:hAnsi="IranNastaliq" w:cs="IranNastaliq"/>
                        <w:color w:val="C0C0C0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معاونت </w:t>
                    </w:r>
                    <w:r>
                      <w:rPr>
                        <w:rFonts w:ascii="IranNastaliq" w:hAnsi="IranNastaliq" w:cs="IranNastaliq"/>
                        <w:color w:val="C0C0C0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پژوهشی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D785A">
      <w:rPr>
        <w:noProof/>
        <w:lang w:bidi="fa-IR"/>
      </w:rPr>
      <w:drawing>
        <wp:inline distT="0" distB="0" distL="0" distR="0" wp14:anchorId="0B505066" wp14:editId="232922C9">
          <wp:extent cx="8382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عکس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563" cy="1212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5A" w:rsidRDefault="00AA3C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63.6pt;height:272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77A"/>
    <w:multiLevelType w:val="hybridMultilevel"/>
    <w:tmpl w:val="A316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5305"/>
    <w:multiLevelType w:val="hybridMultilevel"/>
    <w:tmpl w:val="691E0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0F5F"/>
    <w:multiLevelType w:val="hybridMultilevel"/>
    <w:tmpl w:val="E7728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0328B"/>
    <w:multiLevelType w:val="hybridMultilevel"/>
    <w:tmpl w:val="9A08A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D5D32"/>
    <w:multiLevelType w:val="hybridMultilevel"/>
    <w:tmpl w:val="526A1964"/>
    <w:lvl w:ilvl="0" w:tplc="3B34A0AA">
      <w:start w:val="1"/>
      <w:numFmt w:val="bullet"/>
      <w:pStyle w:val="ListParagraph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E6DFE"/>
    <w:multiLevelType w:val="multilevel"/>
    <w:tmpl w:val="DDC8F8E4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2F90EF8"/>
    <w:multiLevelType w:val="hybridMultilevel"/>
    <w:tmpl w:val="7ABE64C4"/>
    <w:lvl w:ilvl="0" w:tplc="129E9AB2">
      <w:start w:val="1"/>
      <w:numFmt w:val="bullet"/>
      <w:lvlText w:val=""/>
      <w:lvlJc w:val="left"/>
      <w:pPr>
        <w:ind w:left="720" w:hanging="360"/>
      </w:pPr>
      <w:rPr>
        <w:rFonts w:ascii="Wingdings" w:hAnsi="Wingdings" w:cs="B Mitra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33A1D"/>
    <w:multiLevelType w:val="multilevel"/>
    <w:tmpl w:val="14ECDF1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D571529"/>
    <w:multiLevelType w:val="multilevel"/>
    <w:tmpl w:val="D8F4A6C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ـ%2ـ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DD605AB"/>
    <w:multiLevelType w:val="multilevel"/>
    <w:tmpl w:val="4906B7BA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AA"/>
    <w:rsid w:val="0001613F"/>
    <w:rsid w:val="00025209"/>
    <w:rsid w:val="00072003"/>
    <w:rsid w:val="00077F31"/>
    <w:rsid w:val="000B5503"/>
    <w:rsid w:val="000E48A4"/>
    <w:rsid w:val="00144F4A"/>
    <w:rsid w:val="001457F7"/>
    <w:rsid w:val="001D5DAA"/>
    <w:rsid w:val="002209F8"/>
    <w:rsid w:val="00285061"/>
    <w:rsid w:val="002C55A1"/>
    <w:rsid w:val="002E676E"/>
    <w:rsid w:val="003C126D"/>
    <w:rsid w:val="003D785A"/>
    <w:rsid w:val="00446141"/>
    <w:rsid w:val="004718D8"/>
    <w:rsid w:val="00500E22"/>
    <w:rsid w:val="00510642"/>
    <w:rsid w:val="005B31FE"/>
    <w:rsid w:val="005B4B00"/>
    <w:rsid w:val="005B658E"/>
    <w:rsid w:val="00607443"/>
    <w:rsid w:val="00661175"/>
    <w:rsid w:val="00680D83"/>
    <w:rsid w:val="006C769C"/>
    <w:rsid w:val="00793530"/>
    <w:rsid w:val="007A434F"/>
    <w:rsid w:val="007E77EA"/>
    <w:rsid w:val="00810728"/>
    <w:rsid w:val="00834F3F"/>
    <w:rsid w:val="00852E1C"/>
    <w:rsid w:val="008705F2"/>
    <w:rsid w:val="00894E84"/>
    <w:rsid w:val="00997C2C"/>
    <w:rsid w:val="00A33629"/>
    <w:rsid w:val="00A41E9B"/>
    <w:rsid w:val="00A42356"/>
    <w:rsid w:val="00A53622"/>
    <w:rsid w:val="00A66CCE"/>
    <w:rsid w:val="00AA3C8B"/>
    <w:rsid w:val="00AB5D58"/>
    <w:rsid w:val="00AD46DC"/>
    <w:rsid w:val="00B171ED"/>
    <w:rsid w:val="00BD7A01"/>
    <w:rsid w:val="00C100FB"/>
    <w:rsid w:val="00C86D1A"/>
    <w:rsid w:val="00CC64E6"/>
    <w:rsid w:val="00D208FC"/>
    <w:rsid w:val="00D477D2"/>
    <w:rsid w:val="00D90E1C"/>
    <w:rsid w:val="00DA55E5"/>
    <w:rsid w:val="00E8351D"/>
    <w:rsid w:val="00F22ABC"/>
    <w:rsid w:val="00FB16E5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DAA"/>
    <w:pPr>
      <w:keepNext/>
      <w:keepLines/>
      <w:bidi/>
      <w:spacing w:before="240" w:after="120" w:line="276" w:lineRule="auto"/>
      <w:jc w:val="center"/>
      <w:outlineLvl w:val="0"/>
    </w:pPr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25209"/>
    <w:pPr>
      <w:numPr>
        <w:ilvl w:val="1"/>
        <w:numId w:val="4"/>
      </w:numPr>
      <w:spacing w:after="40"/>
      <w:outlineLvl w:val="1"/>
    </w:pPr>
    <w:rPr>
      <w:rFonts w:ascii="B Zar" w:hAnsi="B Zar"/>
      <w:lang w:bidi="fa-I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5209"/>
    <w:pPr>
      <w:numPr>
        <w:ilvl w:val="0"/>
        <w:numId w:val="0"/>
      </w:numPr>
      <w:tabs>
        <w:tab w:val="right" w:pos="521"/>
      </w:tabs>
      <w:ind w:left="720" w:hanging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AA"/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1D5DAA"/>
    <w:pPr>
      <w:bidi/>
      <w:spacing w:after="0" w:line="240" w:lineRule="auto"/>
      <w:contextualSpacing/>
      <w:jc w:val="center"/>
    </w:pPr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5DAA"/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paragraph" w:customStyle="1" w:styleId="Style1">
    <w:name w:val="Style1"/>
    <w:basedOn w:val="Heading2"/>
    <w:qFormat/>
    <w:rsid w:val="00E8351D"/>
    <w:pPr>
      <w:numPr>
        <w:ilvl w:val="0"/>
        <w:numId w:val="0"/>
      </w:numPr>
      <w:jc w:val="center"/>
    </w:pPr>
    <w:rPr>
      <w:rFonts w:ascii="Times New Roman Bold" w:hAnsi="Times New Roman Bold" w:cs="B Titr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customStyle="1" w:styleId="Style2">
    <w:name w:val="Style2"/>
    <w:basedOn w:val="Normal"/>
    <w:qFormat/>
    <w:rsid w:val="00510642"/>
    <w:pPr>
      <w:bidi/>
      <w:spacing w:before="160" w:after="0"/>
    </w:pPr>
    <w:rPr>
      <w:rFonts w:cs="B Zar"/>
      <w:b/>
      <w:bCs/>
      <w:sz w:val="30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BD7A01"/>
    <w:pPr>
      <w:numPr>
        <w:numId w:val="9"/>
      </w:numPr>
      <w:bidi/>
      <w:spacing w:before="160" w:after="0"/>
      <w:contextualSpacing/>
    </w:pPr>
    <w:rPr>
      <w:rFonts w:ascii="Times New Roman" w:hAnsi="Times New Roman" w:cs="B Zar"/>
      <w:sz w:val="26"/>
      <w:szCs w:val="26"/>
    </w:rPr>
  </w:style>
  <w:style w:type="paragraph" w:customStyle="1" w:styleId="styleBodyText">
    <w:name w:val="style Body Text"/>
    <w:basedOn w:val="Normal"/>
    <w:qFormat/>
    <w:rsid w:val="00BD7A01"/>
    <w:pPr>
      <w:bidi/>
      <w:spacing w:after="0" w:line="240" w:lineRule="auto"/>
      <w:ind w:left="720"/>
      <w:jc w:val="both"/>
    </w:pPr>
    <w:rPr>
      <w:rFonts w:ascii="Times New Roman" w:hAnsi="Times New Roman" w:cs="B Zar"/>
      <w:sz w:val="26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5A"/>
  </w:style>
  <w:style w:type="paragraph" w:styleId="Footer">
    <w:name w:val="footer"/>
    <w:basedOn w:val="Normal"/>
    <w:link w:val="Foot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5A"/>
  </w:style>
  <w:style w:type="character" w:styleId="Emphasis">
    <w:name w:val="Emphasis"/>
    <w:qFormat/>
    <w:rsid w:val="00E8351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5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6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2E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DAA"/>
    <w:pPr>
      <w:keepNext/>
      <w:keepLines/>
      <w:bidi/>
      <w:spacing w:before="240" w:after="120" w:line="276" w:lineRule="auto"/>
      <w:jc w:val="center"/>
      <w:outlineLvl w:val="0"/>
    </w:pPr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25209"/>
    <w:pPr>
      <w:numPr>
        <w:ilvl w:val="1"/>
        <w:numId w:val="4"/>
      </w:numPr>
      <w:spacing w:after="40"/>
      <w:outlineLvl w:val="1"/>
    </w:pPr>
    <w:rPr>
      <w:rFonts w:ascii="B Zar" w:hAnsi="B Zar"/>
      <w:lang w:bidi="fa-I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5209"/>
    <w:pPr>
      <w:numPr>
        <w:ilvl w:val="0"/>
        <w:numId w:val="0"/>
      </w:numPr>
      <w:tabs>
        <w:tab w:val="right" w:pos="521"/>
      </w:tabs>
      <w:ind w:left="720" w:hanging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AA"/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1D5DAA"/>
    <w:pPr>
      <w:bidi/>
      <w:spacing w:after="0" w:line="240" w:lineRule="auto"/>
      <w:contextualSpacing/>
      <w:jc w:val="center"/>
    </w:pPr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5DAA"/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paragraph" w:customStyle="1" w:styleId="Style1">
    <w:name w:val="Style1"/>
    <w:basedOn w:val="Heading2"/>
    <w:qFormat/>
    <w:rsid w:val="00E8351D"/>
    <w:pPr>
      <w:numPr>
        <w:ilvl w:val="0"/>
        <w:numId w:val="0"/>
      </w:numPr>
      <w:jc w:val="center"/>
    </w:pPr>
    <w:rPr>
      <w:rFonts w:ascii="Times New Roman Bold" w:hAnsi="Times New Roman Bold" w:cs="B Titr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customStyle="1" w:styleId="Style2">
    <w:name w:val="Style2"/>
    <w:basedOn w:val="Normal"/>
    <w:qFormat/>
    <w:rsid w:val="00510642"/>
    <w:pPr>
      <w:bidi/>
      <w:spacing w:before="160" w:after="0"/>
    </w:pPr>
    <w:rPr>
      <w:rFonts w:cs="B Zar"/>
      <w:b/>
      <w:bCs/>
      <w:sz w:val="30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BD7A01"/>
    <w:pPr>
      <w:numPr>
        <w:numId w:val="9"/>
      </w:numPr>
      <w:bidi/>
      <w:spacing w:before="160" w:after="0"/>
      <w:contextualSpacing/>
    </w:pPr>
    <w:rPr>
      <w:rFonts w:ascii="Times New Roman" w:hAnsi="Times New Roman" w:cs="B Zar"/>
      <w:sz w:val="26"/>
      <w:szCs w:val="26"/>
    </w:rPr>
  </w:style>
  <w:style w:type="paragraph" w:customStyle="1" w:styleId="styleBodyText">
    <w:name w:val="style Body Text"/>
    <w:basedOn w:val="Normal"/>
    <w:qFormat/>
    <w:rsid w:val="00BD7A01"/>
    <w:pPr>
      <w:bidi/>
      <w:spacing w:after="0" w:line="240" w:lineRule="auto"/>
      <w:ind w:left="720"/>
      <w:jc w:val="both"/>
    </w:pPr>
    <w:rPr>
      <w:rFonts w:ascii="Times New Roman" w:hAnsi="Times New Roman" w:cs="B Zar"/>
      <w:sz w:val="26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5A"/>
  </w:style>
  <w:style w:type="paragraph" w:styleId="Footer">
    <w:name w:val="footer"/>
    <w:basedOn w:val="Normal"/>
    <w:link w:val="Foot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5A"/>
  </w:style>
  <w:style w:type="character" w:styleId="Emphasis">
    <w:name w:val="Emphasis"/>
    <w:qFormat/>
    <w:rsid w:val="00E8351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5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6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2E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D0234-628C-4DCF-B9FA-8A3D9C3D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RAZI PC</cp:lastModifiedBy>
  <cp:revision>2</cp:revision>
  <cp:lastPrinted>2018-09-16T08:50:00Z</cp:lastPrinted>
  <dcterms:created xsi:type="dcterms:W3CDTF">2023-10-04T05:33:00Z</dcterms:created>
  <dcterms:modified xsi:type="dcterms:W3CDTF">2023-10-04T05:33:00Z</dcterms:modified>
</cp:coreProperties>
</file>